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F8" w:rsidRPr="002C466B" w:rsidRDefault="00777DF8">
      <w:pPr>
        <w:spacing w:line="520" w:lineRule="exact"/>
        <w:jc w:val="center"/>
        <w:rPr>
          <w:rFonts w:ascii="黑体" w:eastAsia="黑体" w:hAnsi="黑体"/>
          <w:b/>
          <w:sz w:val="36"/>
          <w:szCs w:val="36"/>
        </w:rPr>
      </w:pPr>
      <w:r w:rsidRPr="002C466B">
        <w:rPr>
          <w:rFonts w:ascii="黑体" w:eastAsia="黑体" w:hAnsi="黑体" w:hint="eastAsia"/>
          <w:b/>
          <w:sz w:val="36"/>
          <w:szCs w:val="36"/>
        </w:rPr>
        <w:t>华南农业大学材料与能源学院绩效工资</w:t>
      </w:r>
      <w:r w:rsidR="00BE763A" w:rsidRPr="002C466B">
        <w:rPr>
          <w:rFonts w:ascii="黑体" w:eastAsia="黑体" w:hAnsi="黑体" w:hint="eastAsia"/>
          <w:b/>
          <w:sz w:val="36"/>
          <w:szCs w:val="36"/>
        </w:rPr>
        <w:t>试行</w:t>
      </w:r>
      <w:r w:rsidRPr="002C466B">
        <w:rPr>
          <w:rFonts w:ascii="黑体" w:eastAsia="黑体" w:hAnsi="黑体" w:hint="eastAsia"/>
          <w:b/>
          <w:sz w:val="36"/>
          <w:szCs w:val="36"/>
        </w:rPr>
        <w:t>办法</w:t>
      </w:r>
    </w:p>
    <w:p w:rsidR="00A73934" w:rsidRPr="002C466B" w:rsidRDefault="00A73934">
      <w:pPr>
        <w:spacing w:line="520" w:lineRule="exact"/>
        <w:jc w:val="center"/>
        <w:rPr>
          <w:rFonts w:ascii="宋体" w:hAnsi="宋体"/>
          <w:sz w:val="32"/>
          <w:szCs w:val="32"/>
        </w:rPr>
      </w:pPr>
      <w:r w:rsidRPr="002C466B">
        <w:rPr>
          <w:rFonts w:ascii="宋体" w:hAnsi="宋体" w:hint="eastAsia"/>
          <w:sz w:val="32"/>
          <w:szCs w:val="32"/>
        </w:rPr>
        <w:t>（</w:t>
      </w:r>
      <w:r w:rsidR="006F7903">
        <w:rPr>
          <w:rFonts w:ascii="宋体" w:hAnsi="宋体" w:hint="eastAsia"/>
          <w:sz w:val="32"/>
          <w:szCs w:val="32"/>
        </w:rPr>
        <w:t>2018年7月5日二级教代会通过</w:t>
      </w:r>
      <w:r w:rsidRPr="002C466B">
        <w:rPr>
          <w:rFonts w:ascii="宋体" w:hAnsi="宋体" w:hint="eastAsia"/>
          <w:sz w:val="32"/>
          <w:szCs w:val="32"/>
        </w:rPr>
        <w:t>）</w:t>
      </w:r>
    </w:p>
    <w:p w:rsidR="00777DF8" w:rsidRPr="002C466B" w:rsidRDefault="00777DF8" w:rsidP="00047CAD">
      <w:pPr>
        <w:tabs>
          <w:tab w:val="left" w:pos="3090"/>
          <w:tab w:val="center" w:pos="4535"/>
        </w:tabs>
        <w:spacing w:beforeLines="50" w:before="120" w:afterLines="50" w:after="120" w:line="520" w:lineRule="exact"/>
        <w:jc w:val="center"/>
        <w:rPr>
          <w:rFonts w:eastAsia="Tw Cen MT Condensed Extra Bold"/>
          <w:b/>
          <w:sz w:val="24"/>
        </w:rPr>
      </w:pPr>
      <w:r w:rsidRPr="002C466B">
        <w:rPr>
          <w:rFonts w:eastAsia="Tw Cen MT Condensed Extra Bold" w:hint="eastAsia"/>
          <w:b/>
          <w:sz w:val="24"/>
        </w:rPr>
        <w:t>第一章  总则</w:t>
      </w:r>
    </w:p>
    <w:p w:rsidR="00777DF8" w:rsidRPr="002C466B" w:rsidRDefault="00777DF8" w:rsidP="00777DF8">
      <w:pPr>
        <w:spacing w:line="360" w:lineRule="auto"/>
        <w:rPr>
          <w:rFonts w:ascii="Times New Roman" w:hAnsi="Times New Roman" w:cs="Times New Roman"/>
          <w:sz w:val="24"/>
        </w:rPr>
      </w:pPr>
      <w:r w:rsidRPr="002C466B">
        <w:rPr>
          <w:rFonts w:ascii="Times New Roman" w:hAnsi="Times New Roman" w:cs="Times New Roman"/>
          <w:b/>
          <w:sz w:val="24"/>
        </w:rPr>
        <w:t xml:space="preserve">　　第一条</w:t>
      </w:r>
      <w:r w:rsidRPr="002C466B">
        <w:rPr>
          <w:rFonts w:ascii="Times New Roman" w:hAnsi="Times New Roman" w:cs="Times New Roman"/>
          <w:sz w:val="24"/>
        </w:rPr>
        <w:t xml:space="preserve">  </w:t>
      </w:r>
      <w:r w:rsidRPr="002C466B">
        <w:rPr>
          <w:rFonts w:ascii="Times New Roman" w:hAnsi="Times New Roman" w:cs="Times New Roman"/>
          <w:sz w:val="24"/>
        </w:rPr>
        <w:t>根据《华南农业大学绩效工资实施办法》</w:t>
      </w:r>
      <w:r w:rsidR="000C0AA1" w:rsidRPr="002C466B">
        <w:rPr>
          <w:rFonts w:ascii="Times New Roman" w:hAnsi="Times New Roman" w:cs="Times New Roman" w:hint="eastAsia"/>
          <w:sz w:val="24"/>
        </w:rPr>
        <w:t>（华南农办</w:t>
      </w:r>
      <w:r w:rsidR="000C0AA1" w:rsidRPr="002C466B">
        <w:rPr>
          <w:rFonts w:ascii="Times New Roman" w:hAnsi="Times New Roman" w:cs="Times New Roman" w:hint="eastAsia"/>
          <w:sz w:val="24"/>
        </w:rPr>
        <w:t xml:space="preserve"> [2017] 10</w:t>
      </w:r>
      <w:r w:rsidR="000C0AA1" w:rsidRPr="002C466B">
        <w:rPr>
          <w:rFonts w:ascii="Times New Roman" w:hAnsi="Times New Roman" w:cs="Times New Roman" w:hint="eastAsia"/>
          <w:sz w:val="24"/>
        </w:rPr>
        <w:t>号）</w:t>
      </w:r>
      <w:r w:rsidRPr="002C466B">
        <w:rPr>
          <w:rFonts w:ascii="Times New Roman" w:hAnsi="Times New Roman" w:cs="Times New Roman" w:hint="eastAsia"/>
          <w:sz w:val="24"/>
        </w:rPr>
        <w:t>，</w:t>
      </w:r>
      <w:r w:rsidRPr="002C466B">
        <w:rPr>
          <w:rFonts w:ascii="Times New Roman" w:hAnsi="Times New Roman" w:cs="Times New Roman"/>
          <w:sz w:val="24"/>
        </w:rPr>
        <w:t>为促进</w:t>
      </w:r>
      <w:r w:rsidRPr="002C466B">
        <w:rPr>
          <w:rFonts w:ascii="Times New Roman" w:hAnsi="Times New Roman" w:cs="Times New Roman" w:hint="eastAsia"/>
          <w:sz w:val="24"/>
        </w:rPr>
        <w:t>材料与能源学院</w:t>
      </w:r>
      <w:r w:rsidRPr="002C466B">
        <w:rPr>
          <w:rFonts w:ascii="Times New Roman" w:hAnsi="Times New Roman" w:cs="Times New Roman"/>
          <w:sz w:val="24"/>
        </w:rPr>
        <w:t>学科建设，提高人才培养质量和科研创新能力、服务能力，根据</w:t>
      </w:r>
      <w:r w:rsidRPr="002C466B">
        <w:rPr>
          <w:rFonts w:ascii="Times New Roman" w:hAnsi="Times New Roman" w:cs="Times New Roman" w:hint="eastAsia"/>
          <w:sz w:val="24"/>
        </w:rPr>
        <w:t>实际</w:t>
      </w:r>
      <w:r w:rsidRPr="002C466B">
        <w:rPr>
          <w:rFonts w:ascii="Times New Roman" w:hAnsi="Times New Roman" w:cs="Times New Roman"/>
          <w:sz w:val="24"/>
        </w:rPr>
        <w:t>情况，制定本</w:t>
      </w:r>
      <w:r w:rsidRPr="002C466B">
        <w:rPr>
          <w:rFonts w:ascii="Times New Roman" w:hAnsi="Times New Roman" w:cs="Times New Roman" w:hint="eastAsia"/>
          <w:sz w:val="24"/>
        </w:rPr>
        <w:t>绩效工资实施办法</w:t>
      </w:r>
      <w:r w:rsidRPr="002C466B">
        <w:rPr>
          <w:rFonts w:ascii="Times New Roman" w:hAnsi="Times New Roman" w:cs="Times New Roman"/>
          <w:sz w:val="24"/>
        </w:rPr>
        <w:t>。</w:t>
      </w:r>
    </w:p>
    <w:p w:rsidR="00777DF8" w:rsidRPr="002C466B" w:rsidRDefault="00777DF8" w:rsidP="000C0AA1">
      <w:pPr>
        <w:spacing w:line="360" w:lineRule="auto"/>
        <w:ind w:firstLine="480"/>
        <w:rPr>
          <w:rFonts w:ascii="Times New Roman" w:hAnsi="Times New Roman" w:cs="Times New Roman"/>
          <w:sz w:val="24"/>
        </w:rPr>
      </w:pPr>
      <w:r w:rsidRPr="002C466B">
        <w:rPr>
          <w:rFonts w:ascii="Times New Roman" w:hAnsi="Times New Roman" w:cs="Times New Roman"/>
          <w:b/>
          <w:sz w:val="24"/>
        </w:rPr>
        <w:t>第二条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0011188A" w:rsidRPr="002C466B">
        <w:rPr>
          <w:rFonts w:ascii="Times New Roman" w:hAnsi="Times New Roman" w:cs="Times New Roman"/>
          <w:sz w:val="24"/>
        </w:rPr>
        <w:t>学校已</w:t>
      </w:r>
      <w:r w:rsidRPr="002C466B">
        <w:rPr>
          <w:rFonts w:ascii="Times New Roman" w:hAnsi="Times New Roman" w:cs="Times New Roman"/>
          <w:sz w:val="24"/>
        </w:rPr>
        <w:t>将</w:t>
      </w:r>
      <w:r w:rsidRPr="002C466B">
        <w:rPr>
          <w:rFonts w:ascii="Times New Roman" w:hAnsi="Times New Roman" w:cs="Times New Roman" w:hint="eastAsia"/>
          <w:sz w:val="24"/>
        </w:rPr>
        <w:t>奖励性绩效工资（原</w:t>
      </w:r>
      <w:r w:rsidRPr="002C466B">
        <w:rPr>
          <w:rFonts w:ascii="Times New Roman" w:hAnsi="Times New Roman" w:cs="Times New Roman"/>
          <w:sz w:val="24"/>
        </w:rPr>
        <w:t>校内津贴</w:t>
      </w:r>
      <w:r w:rsidRPr="002C466B">
        <w:rPr>
          <w:rFonts w:ascii="Times New Roman" w:hAnsi="Times New Roman" w:cs="Times New Roman" w:hint="eastAsia"/>
          <w:sz w:val="24"/>
        </w:rPr>
        <w:t>）</w:t>
      </w:r>
      <w:r w:rsidRPr="002C466B">
        <w:rPr>
          <w:rFonts w:ascii="Times New Roman" w:hAnsi="Times New Roman" w:cs="Times New Roman"/>
          <w:sz w:val="24"/>
        </w:rPr>
        <w:t>的</w:t>
      </w:r>
      <w:r w:rsidRPr="002C466B">
        <w:rPr>
          <w:rFonts w:ascii="Times New Roman" w:hAnsi="Times New Roman" w:cs="Times New Roman"/>
          <w:sz w:val="24"/>
        </w:rPr>
        <w:t>80%</w:t>
      </w:r>
      <w:r w:rsidRPr="002C466B">
        <w:rPr>
          <w:rFonts w:ascii="Times New Roman" w:hAnsi="Times New Roman" w:cs="Times New Roman" w:hint="eastAsia"/>
          <w:sz w:val="24"/>
        </w:rPr>
        <w:t xml:space="preserve"> </w:t>
      </w:r>
      <w:r w:rsidR="0011188A" w:rsidRPr="002C466B">
        <w:rPr>
          <w:rFonts w:ascii="Times New Roman" w:hAnsi="Times New Roman" w:cs="Times New Roman" w:hint="eastAsia"/>
          <w:sz w:val="24"/>
        </w:rPr>
        <w:t>按月</w:t>
      </w:r>
      <w:r w:rsidRPr="002C466B">
        <w:rPr>
          <w:rFonts w:ascii="Times New Roman" w:hAnsi="Times New Roman" w:cs="Times New Roman"/>
          <w:sz w:val="24"/>
        </w:rPr>
        <w:t>直接发放到</w:t>
      </w:r>
      <w:r w:rsidRPr="002C466B">
        <w:rPr>
          <w:rFonts w:ascii="Times New Roman" w:hAnsi="Times New Roman" w:cs="Times New Roman" w:hint="eastAsia"/>
          <w:sz w:val="24"/>
        </w:rPr>
        <w:t>教工</w:t>
      </w:r>
      <w:r w:rsidRPr="002C466B">
        <w:rPr>
          <w:rFonts w:ascii="Times New Roman" w:hAnsi="Times New Roman" w:cs="Times New Roman"/>
          <w:sz w:val="24"/>
        </w:rPr>
        <w:t>个人银行卡</w:t>
      </w:r>
      <w:r w:rsidR="002E39F3" w:rsidRPr="002C466B">
        <w:rPr>
          <w:rFonts w:ascii="Times New Roman" w:hAnsi="Times New Roman" w:cs="Times New Roman" w:hint="eastAsia"/>
          <w:sz w:val="24"/>
        </w:rPr>
        <w:t>(</w:t>
      </w:r>
      <w:r w:rsidR="002E39F3" w:rsidRPr="002C466B">
        <w:rPr>
          <w:rFonts w:ascii="Times New Roman" w:hAnsi="Times New Roman" w:cs="Times New Roman" w:hint="eastAsia"/>
          <w:sz w:val="24"/>
        </w:rPr>
        <w:t>以下简称“校发绩效工资”</w:t>
      </w:r>
      <w:r w:rsidR="002E39F3" w:rsidRPr="002C466B">
        <w:rPr>
          <w:rFonts w:ascii="Times New Roman" w:hAnsi="Times New Roman" w:cs="Times New Roman" w:hint="eastAsia"/>
          <w:sz w:val="24"/>
        </w:rPr>
        <w:t>)</w:t>
      </w:r>
      <w:r w:rsidRPr="002C466B">
        <w:rPr>
          <w:rFonts w:ascii="Times New Roman" w:hAnsi="Times New Roman" w:cs="Times New Roman"/>
          <w:sz w:val="24"/>
        </w:rPr>
        <w:t>，</w:t>
      </w:r>
      <w:r w:rsidR="0011188A" w:rsidRPr="002C466B">
        <w:rPr>
          <w:rFonts w:ascii="Times New Roman" w:hAnsi="Times New Roman" w:cs="Times New Roman" w:hint="eastAsia"/>
          <w:sz w:val="24"/>
        </w:rPr>
        <w:t>剩余的</w:t>
      </w:r>
      <w:r w:rsidR="0011188A" w:rsidRPr="002C466B">
        <w:rPr>
          <w:rFonts w:ascii="Times New Roman" w:hAnsi="Times New Roman" w:cs="Times New Roman" w:hint="eastAsia"/>
          <w:sz w:val="24"/>
        </w:rPr>
        <w:t>20%</w:t>
      </w:r>
      <w:r w:rsidR="0011188A" w:rsidRPr="002C466B">
        <w:rPr>
          <w:rFonts w:ascii="Times New Roman" w:hAnsi="Times New Roman" w:cs="Times New Roman" w:hint="eastAsia"/>
          <w:sz w:val="24"/>
        </w:rPr>
        <w:t>年末下拨至学院，由学院统筹发放</w:t>
      </w:r>
      <w:r w:rsidR="002E39F3" w:rsidRPr="002C466B">
        <w:rPr>
          <w:rFonts w:ascii="Times New Roman" w:hAnsi="Times New Roman" w:cs="Times New Roman" w:hint="eastAsia"/>
          <w:sz w:val="24"/>
        </w:rPr>
        <w:t>（以下简称“院发</w:t>
      </w:r>
      <w:r w:rsidR="00174240" w:rsidRPr="002C466B">
        <w:rPr>
          <w:rFonts w:ascii="Times New Roman" w:hAnsi="Times New Roman" w:cs="Times New Roman" w:hint="eastAsia"/>
          <w:sz w:val="24"/>
        </w:rPr>
        <w:t>酬金</w:t>
      </w:r>
      <w:r w:rsidR="002E39F3" w:rsidRPr="002C466B">
        <w:rPr>
          <w:rFonts w:ascii="Times New Roman" w:hAnsi="Times New Roman" w:cs="Times New Roman" w:hint="eastAsia"/>
          <w:sz w:val="24"/>
        </w:rPr>
        <w:t>”）</w:t>
      </w:r>
      <w:r w:rsidR="0011188A" w:rsidRPr="002C466B">
        <w:rPr>
          <w:rFonts w:ascii="Times New Roman" w:hAnsi="Times New Roman" w:cs="Times New Roman" w:hint="eastAsia"/>
          <w:sz w:val="24"/>
        </w:rPr>
        <w:t>。</w:t>
      </w:r>
      <w:r w:rsidR="003C1856" w:rsidRPr="002C466B">
        <w:rPr>
          <w:rFonts w:ascii="Times New Roman" w:hAnsi="Times New Roman" w:cs="Times New Roman" w:hint="eastAsia"/>
          <w:sz w:val="24"/>
        </w:rPr>
        <w:t>享受年薪制人员按学校有关年薪制实施考核管理办法执行，不参与学院绩效考核，不享受</w:t>
      </w:r>
      <w:r w:rsidR="002E39F3" w:rsidRPr="002C466B">
        <w:rPr>
          <w:rFonts w:ascii="Times New Roman" w:hAnsi="Times New Roman" w:cs="Times New Roman" w:hint="eastAsia"/>
          <w:sz w:val="24"/>
        </w:rPr>
        <w:t>院发</w:t>
      </w:r>
      <w:r w:rsidR="003C1856" w:rsidRPr="002C466B">
        <w:rPr>
          <w:rFonts w:ascii="Times New Roman" w:hAnsi="Times New Roman" w:cs="Times New Roman" w:hint="eastAsia"/>
          <w:sz w:val="24"/>
        </w:rPr>
        <w:t>绩效工资。</w:t>
      </w:r>
    </w:p>
    <w:p w:rsidR="001A1380" w:rsidRPr="002C466B" w:rsidRDefault="00777DF8" w:rsidP="001A1380">
      <w:pPr>
        <w:spacing w:line="360" w:lineRule="auto"/>
        <w:ind w:firstLineChars="196" w:firstLine="472"/>
        <w:rPr>
          <w:rFonts w:ascii="Times New Roman" w:hAnsi="Times New Roman" w:cs="Times New Roman"/>
          <w:sz w:val="24"/>
        </w:rPr>
      </w:pPr>
      <w:r w:rsidRPr="002C466B">
        <w:rPr>
          <w:rFonts w:ascii="Times New Roman" w:hAnsi="Times New Roman" w:cs="Times New Roman"/>
          <w:b/>
          <w:sz w:val="24"/>
        </w:rPr>
        <w:t>第三条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00A9641A" w:rsidRPr="002C466B">
        <w:rPr>
          <w:rFonts w:ascii="Times New Roman" w:hAnsi="Times New Roman" w:cs="Times New Roman" w:hint="eastAsia"/>
          <w:sz w:val="24"/>
        </w:rPr>
        <w:t>院发</w:t>
      </w:r>
      <w:r w:rsidR="0011188A" w:rsidRPr="002C466B">
        <w:rPr>
          <w:rFonts w:ascii="Times New Roman" w:hAnsi="Times New Roman" w:cs="Times New Roman" w:hint="eastAsia"/>
          <w:sz w:val="24"/>
        </w:rPr>
        <w:t>绩效工资</w:t>
      </w:r>
      <w:r w:rsidR="0016749E" w:rsidRPr="002C466B">
        <w:rPr>
          <w:rFonts w:ascii="Times New Roman" w:hAnsi="Times New Roman" w:cs="Times New Roman" w:hint="eastAsia"/>
          <w:sz w:val="24"/>
        </w:rPr>
        <w:t>应</w:t>
      </w:r>
      <w:r w:rsidR="001A1380" w:rsidRPr="002C466B">
        <w:rPr>
          <w:rFonts w:ascii="Times New Roman" w:hAnsi="Times New Roman" w:cs="Times New Roman" w:hint="eastAsia"/>
          <w:sz w:val="24"/>
        </w:rPr>
        <w:t>本着</w:t>
      </w:r>
      <w:r w:rsidR="0011188A" w:rsidRPr="002C466B">
        <w:rPr>
          <w:rFonts w:ascii="Times New Roman" w:hAnsi="Times New Roman" w:cs="Times New Roman" w:hint="eastAsia"/>
          <w:sz w:val="24"/>
        </w:rPr>
        <w:t>有利于调动</w:t>
      </w:r>
      <w:r w:rsidR="0016749E" w:rsidRPr="002C466B">
        <w:rPr>
          <w:rFonts w:ascii="Times New Roman" w:hAnsi="Times New Roman" w:cs="Times New Roman" w:hint="eastAsia"/>
          <w:sz w:val="24"/>
        </w:rPr>
        <w:t>全体教职工</w:t>
      </w:r>
      <w:r w:rsidR="0011188A" w:rsidRPr="002C466B">
        <w:rPr>
          <w:rFonts w:ascii="Times New Roman" w:hAnsi="Times New Roman" w:cs="Times New Roman" w:hint="eastAsia"/>
          <w:sz w:val="24"/>
        </w:rPr>
        <w:t>积极性</w:t>
      </w:r>
      <w:r w:rsidR="001A1380" w:rsidRPr="002C466B">
        <w:rPr>
          <w:rFonts w:ascii="Times New Roman" w:hAnsi="Times New Roman" w:cs="Times New Roman" w:hint="eastAsia"/>
          <w:sz w:val="24"/>
        </w:rPr>
        <w:t>、</w:t>
      </w:r>
      <w:r w:rsidR="0011188A" w:rsidRPr="002C466B">
        <w:rPr>
          <w:rFonts w:ascii="Times New Roman" w:hAnsi="Times New Roman" w:cs="Times New Roman" w:hint="eastAsia"/>
          <w:sz w:val="24"/>
        </w:rPr>
        <w:t>公平</w:t>
      </w:r>
      <w:r w:rsidR="001A1380" w:rsidRPr="002C466B">
        <w:rPr>
          <w:rFonts w:ascii="Times New Roman" w:hAnsi="Times New Roman" w:cs="Times New Roman" w:hint="eastAsia"/>
          <w:sz w:val="24"/>
        </w:rPr>
        <w:t>公正、多劳多得、简明可行的原则进行分配</w:t>
      </w:r>
      <w:r w:rsidR="0016749E" w:rsidRPr="002C466B">
        <w:rPr>
          <w:rFonts w:ascii="Times New Roman" w:hAnsi="Times New Roman" w:cs="Times New Roman" w:hint="eastAsia"/>
          <w:sz w:val="24"/>
        </w:rPr>
        <w:t>。</w:t>
      </w:r>
    </w:p>
    <w:p w:rsidR="0016749E" w:rsidRPr="002C466B" w:rsidRDefault="0016749E" w:rsidP="001A1380">
      <w:pPr>
        <w:spacing w:line="360" w:lineRule="auto"/>
        <w:jc w:val="center"/>
        <w:rPr>
          <w:rFonts w:ascii="Times New Roman" w:hAnsi="Times New Roman" w:cs="Times New Roman"/>
          <w:sz w:val="24"/>
        </w:rPr>
      </w:pPr>
      <w:r w:rsidRPr="002C466B">
        <w:rPr>
          <w:rFonts w:eastAsia="Tw Cen MT Condensed Extra Bold" w:hint="eastAsia"/>
          <w:b/>
          <w:sz w:val="24"/>
        </w:rPr>
        <w:t>第</w:t>
      </w:r>
      <w:r w:rsidRPr="002C466B">
        <w:rPr>
          <w:rFonts w:hint="eastAsia"/>
          <w:b/>
          <w:sz w:val="24"/>
        </w:rPr>
        <w:t>二</w:t>
      </w:r>
      <w:r w:rsidRPr="002C466B">
        <w:rPr>
          <w:rFonts w:eastAsia="Tw Cen MT Condensed Extra Bold" w:hint="eastAsia"/>
          <w:b/>
          <w:sz w:val="24"/>
        </w:rPr>
        <w:t xml:space="preserve">章  </w:t>
      </w:r>
      <w:r w:rsidR="001A1380" w:rsidRPr="002C466B">
        <w:rPr>
          <w:rFonts w:hint="eastAsia"/>
          <w:b/>
          <w:sz w:val="24"/>
        </w:rPr>
        <w:t>工作量考核</w:t>
      </w:r>
    </w:p>
    <w:p w:rsidR="00777DF8" w:rsidRPr="002C466B" w:rsidRDefault="00777DF8" w:rsidP="00777DF8">
      <w:pPr>
        <w:spacing w:line="360" w:lineRule="auto"/>
        <w:rPr>
          <w:rFonts w:ascii="Times New Roman" w:hAnsi="Times New Roman" w:cs="Times New Roman"/>
          <w:sz w:val="24"/>
        </w:rPr>
      </w:pPr>
      <w:r w:rsidRPr="002C466B">
        <w:rPr>
          <w:rFonts w:ascii="Times New Roman" w:hAnsi="Times New Roman" w:cs="Times New Roman"/>
          <w:b/>
          <w:sz w:val="24"/>
        </w:rPr>
        <w:t xml:space="preserve">　　第四条</w:t>
      </w:r>
      <w:r w:rsidRPr="002C466B">
        <w:rPr>
          <w:rFonts w:ascii="Times New Roman" w:hAnsi="Times New Roman" w:cs="Times New Roman"/>
          <w:b/>
          <w:sz w:val="24"/>
        </w:rPr>
        <w:t xml:space="preserve">  </w:t>
      </w:r>
      <w:r w:rsidRPr="002C466B">
        <w:rPr>
          <w:rFonts w:ascii="Times New Roman" w:hAnsi="Times New Roman" w:cs="Times New Roman"/>
          <w:sz w:val="24"/>
        </w:rPr>
        <w:t>工作量是教职工所聘岗位工作的基本组成部分，</w:t>
      </w:r>
      <w:r w:rsidR="007E645A" w:rsidRPr="002C466B">
        <w:rPr>
          <w:rFonts w:ascii="Times New Roman" w:hAnsi="Times New Roman" w:cs="Times New Roman" w:hint="eastAsia"/>
          <w:sz w:val="24"/>
        </w:rPr>
        <w:t>学院将各项工作合理分配给每位教职工，</w:t>
      </w:r>
      <w:r w:rsidR="001A1380" w:rsidRPr="002C466B">
        <w:rPr>
          <w:rFonts w:ascii="Times New Roman" w:hAnsi="Times New Roman" w:cs="Times New Roman" w:hint="eastAsia"/>
          <w:sz w:val="24"/>
        </w:rPr>
        <w:t>教职工</w:t>
      </w:r>
      <w:r w:rsidRPr="002C466B">
        <w:rPr>
          <w:rFonts w:ascii="Times New Roman" w:hAnsi="Times New Roman" w:cs="Times New Roman"/>
          <w:sz w:val="24"/>
        </w:rPr>
        <w:t>必须</w:t>
      </w:r>
      <w:r w:rsidR="007E645A" w:rsidRPr="002C466B">
        <w:rPr>
          <w:rFonts w:ascii="Times New Roman" w:hAnsi="Times New Roman" w:cs="Times New Roman" w:hint="eastAsia"/>
          <w:sz w:val="24"/>
        </w:rPr>
        <w:t>按照质量规范要求</w:t>
      </w:r>
      <w:r w:rsidRPr="002C466B">
        <w:rPr>
          <w:rFonts w:ascii="Times New Roman" w:hAnsi="Times New Roman" w:cs="Times New Roman"/>
          <w:sz w:val="24"/>
        </w:rPr>
        <w:t>完成</w:t>
      </w:r>
      <w:r w:rsidR="001A1380" w:rsidRPr="002C466B">
        <w:rPr>
          <w:rFonts w:ascii="Times New Roman" w:hAnsi="Times New Roman" w:cs="Times New Roman" w:hint="eastAsia"/>
          <w:sz w:val="24"/>
        </w:rPr>
        <w:t>学院</w:t>
      </w:r>
      <w:r w:rsidR="007E645A" w:rsidRPr="002C466B">
        <w:rPr>
          <w:rFonts w:ascii="Times New Roman" w:hAnsi="Times New Roman" w:cs="Times New Roman"/>
          <w:sz w:val="24"/>
        </w:rPr>
        <w:t>安排的各项工作</w:t>
      </w:r>
      <w:r w:rsidR="003D4AD3" w:rsidRPr="002C466B">
        <w:rPr>
          <w:rFonts w:ascii="Times New Roman" w:hAnsi="Times New Roman" w:cs="Times New Roman" w:hint="eastAsia"/>
          <w:sz w:val="24"/>
        </w:rPr>
        <w:t>，如无正当理由拒绝接受学院</w:t>
      </w:r>
      <w:r w:rsidR="00E66275" w:rsidRPr="002C466B">
        <w:rPr>
          <w:rFonts w:ascii="Times New Roman" w:hAnsi="Times New Roman" w:cs="Times New Roman" w:hint="eastAsia"/>
          <w:sz w:val="24"/>
        </w:rPr>
        <w:t>合理</w:t>
      </w:r>
      <w:r w:rsidR="003D4AD3" w:rsidRPr="002C466B">
        <w:rPr>
          <w:rFonts w:ascii="Times New Roman" w:hAnsi="Times New Roman" w:cs="Times New Roman" w:hint="eastAsia"/>
          <w:sz w:val="24"/>
        </w:rPr>
        <w:t>工作安排，</w:t>
      </w:r>
      <w:r w:rsidR="00E66275" w:rsidRPr="002C466B">
        <w:rPr>
          <w:rFonts w:ascii="Times New Roman" w:hAnsi="Times New Roman" w:cs="Times New Roman" w:hint="eastAsia"/>
          <w:sz w:val="24"/>
        </w:rPr>
        <w:t>经学院核实，</w:t>
      </w:r>
      <w:r w:rsidR="003D4AD3" w:rsidRPr="002C466B">
        <w:rPr>
          <w:rFonts w:ascii="Times New Roman" w:hAnsi="Times New Roman" w:cs="Times New Roman" w:hint="eastAsia"/>
          <w:sz w:val="24"/>
        </w:rPr>
        <w:t>扣除全部</w:t>
      </w:r>
      <w:r w:rsidR="002E39F3" w:rsidRPr="002C466B">
        <w:rPr>
          <w:rFonts w:ascii="Times New Roman" w:hAnsi="Times New Roman" w:cs="Times New Roman" w:hint="eastAsia"/>
          <w:sz w:val="24"/>
        </w:rPr>
        <w:t>院发</w:t>
      </w:r>
      <w:r w:rsidR="00A90D91" w:rsidRPr="002C466B">
        <w:rPr>
          <w:rFonts w:ascii="Times New Roman" w:hAnsi="Times New Roman" w:cs="Times New Roman" w:hint="eastAsia"/>
          <w:sz w:val="24"/>
        </w:rPr>
        <w:t>酬金</w:t>
      </w:r>
      <w:r w:rsidR="003D4AD3" w:rsidRPr="002C466B">
        <w:rPr>
          <w:rFonts w:ascii="Times New Roman" w:hAnsi="Times New Roman" w:cs="Times New Roman" w:hint="eastAsia"/>
          <w:sz w:val="24"/>
        </w:rPr>
        <w:t>，同时</w:t>
      </w:r>
      <w:r w:rsidR="00E66275" w:rsidRPr="002C466B">
        <w:rPr>
          <w:rFonts w:ascii="Times New Roman" w:hAnsi="Times New Roman" w:cs="Times New Roman" w:hint="eastAsia"/>
          <w:sz w:val="24"/>
        </w:rPr>
        <w:t>，视情节轻重可</w:t>
      </w:r>
      <w:proofErr w:type="gramStart"/>
      <w:r w:rsidR="003D4AD3" w:rsidRPr="002C466B">
        <w:rPr>
          <w:rFonts w:ascii="Times New Roman" w:hAnsi="Times New Roman" w:cs="Times New Roman" w:hint="eastAsia"/>
          <w:sz w:val="24"/>
        </w:rPr>
        <w:t>扣除校发绩效</w:t>
      </w:r>
      <w:proofErr w:type="gramEnd"/>
      <w:r w:rsidR="003D4AD3" w:rsidRPr="002C466B">
        <w:rPr>
          <w:rFonts w:ascii="Times New Roman" w:hAnsi="Times New Roman" w:cs="Times New Roman" w:hint="eastAsia"/>
          <w:sz w:val="24"/>
        </w:rPr>
        <w:t>工资的</w:t>
      </w:r>
      <w:r w:rsidR="00E66275" w:rsidRPr="002C466B">
        <w:rPr>
          <w:rFonts w:ascii="Times New Roman" w:hAnsi="Times New Roman" w:cs="Times New Roman" w:hint="eastAsia"/>
          <w:sz w:val="24"/>
        </w:rPr>
        <w:t>20-</w:t>
      </w:r>
      <w:r w:rsidR="003D4AD3" w:rsidRPr="002C466B">
        <w:rPr>
          <w:rFonts w:ascii="Times New Roman" w:hAnsi="Times New Roman" w:cs="Times New Roman" w:hint="eastAsia"/>
          <w:sz w:val="24"/>
        </w:rPr>
        <w:t>50%</w:t>
      </w:r>
      <w:r w:rsidR="003D4AD3" w:rsidRPr="002C466B">
        <w:rPr>
          <w:rFonts w:ascii="Times New Roman" w:hAnsi="Times New Roman" w:cs="Times New Roman" w:hint="eastAsia"/>
          <w:sz w:val="24"/>
        </w:rPr>
        <w:t>。</w:t>
      </w:r>
    </w:p>
    <w:p w:rsidR="00777DF8" w:rsidRPr="002C466B" w:rsidRDefault="00777DF8" w:rsidP="00975CB7">
      <w:pPr>
        <w:spacing w:line="360" w:lineRule="auto"/>
        <w:ind w:firstLine="420"/>
        <w:rPr>
          <w:rFonts w:ascii="Times New Roman" w:hAnsi="Times New Roman" w:cs="Times New Roman"/>
          <w:sz w:val="24"/>
        </w:rPr>
      </w:pPr>
      <w:r w:rsidRPr="002C466B">
        <w:rPr>
          <w:rFonts w:ascii="Times New Roman" w:hAnsi="Times New Roman" w:cs="Times New Roman"/>
          <w:b/>
          <w:sz w:val="24"/>
        </w:rPr>
        <w:t>第</w:t>
      </w:r>
      <w:r w:rsidR="00E66275" w:rsidRPr="002C466B">
        <w:rPr>
          <w:rFonts w:ascii="Times New Roman" w:hAnsi="Times New Roman" w:cs="Times New Roman" w:hint="eastAsia"/>
          <w:b/>
          <w:sz w:val="24"/>
        </w:rPr>
        <w:t>五</w:t>
      </w:r>
      <w:r w:rsidRPr="002C466B">
        <w:rPr>
          <w:rFonts w:ascii="Times New Roman" w:hAnsi="Times New Roman" w:cs="Times New Roman"/>
          <w:b/>
          <w:sz w:val="24"/>
        </w:rPr>
        <w:t>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Pr="002C466B">
        <w:rPr>
          <w:rFonts w:ascii="Times New Roman" w:hAnsi="Times New Roman" w:cs="Times New Roman"/>
          <w:sz w:val="24"/>
        </w:rPr>
        <w:t>教学科研专业技术人员</w:t>
      </w:r>
      <w:r w:rsidR="007307AD" w:rsidRPr="002C466B">
        <w:rPr>
          <w:rFonts w:ascii="Times New Roman" w:hAnsi="Times New Roman" w:cs="Times New Roman" w:hint="eastAsia"/>
          <w:sz w:val="24"/>
        </w:rPr>
        <w:t>（</w:t>
      </w:r>
      <w:r w:rsidR="004C426B" w:rsidRPr="002C466B">
        <w:rPr>
          <w:rFonts w:ascii="Times New Roman" w:hAnsi="Times New Roman" w:cs="Times New Roman" w:hint="eastAsia"/>
          <w:sz w:val="24"/>
        </w:rPr>
        <w:t>以下简称“</w:t>
      </w:r>
      <w:r w:rsidR="007307AD" w:rsidRPr="002C466B">
        <w:rPr>
          <w:rFonts w:ascii="Times New Roman" w:hAnsi="Times New Roman" w:cs="Times New Roman" w:hint="eastAsia"/>
          <w:sz w:val="24"/>
        </w:rPr>
        <w:t>专任教师</w:t>
      </w:r>
      <w:r w:rsidR="004C426B" w:rsidRPr="002C466B">
        <w:rPr>
          <w:rFonts w:ascii="Times New Roman" w:hAnsi="Times New Roman" w:cs="Times New Roman" w:hint="eastAsia"/>
          <w:sz w:val="24"/>
        </w:rPr>
        <w:t>”</w:t>
      </w:r>
      <w:r w:rsidR="007307AD" w:rsidRPr="002C466B">
        <w:rPr>
          <w:rFonts w:ascii="Times New Roman" w:hAnsi="Times New Roman" w:cs="Times New Roman" w:hint="eastAsia"/>
          <w:sz w:val="24"/>
        </w:rPr>
        <w:t>）</w:t>
      </w:r>
      <w:r w:rsidRPr="002C466B">
        <w:rPr>
          <w:rFonts w:ascii="Times New Roman" w:hAnsi="Times New Roman" w:cs="Times New Roman"/>
          <w:sz w:val="24"/>
        </w:rPr>
        <w:t>工作量</w:t>
      </w:r>
      <w:r w:rsidR="001C0753" w:rsidRPr="002C466B">
        <w:rPr>
          <w:rFonts w:ascii="Times New Roman" w:hAnsi="Times New Roman" w:cs="Times New Roman" w:hint="eastAsia"/>
          <w:sz w:val="24"/>
        </w:rPr>
        <w:t>计算</w:t>
      </w:r>
    </w:p>
    <w:p w:rsidR="00777DF8" w:rsidRPr="002C466B" w:rsidRDefault="00777DF8" w:rsidP="00777DF8">
      <w:pPr>
        <w:spacing w:line="360" w:lineRule="auto"/>
        <w:rPr>
          <w:rFonts w:ascii="Times New Roman" w:hAnsi="Times New Roman" w:cs="Times New Roman"/>
          <w:sz w:val="24"/>
        </w:rPr>
      </w:pPr>
      <w:r w:rsidRPr="002C466B">
        <w:rPr>
          <w:rFonts w:ascii="Times New Roman" w:hAnsi="Times New Roman" w:cs="Times New Roman"/>
          <w:sz w:val="24"/>
        </w:rPr>
        <w:t xml:space="preserve">　　</w:t>
      </w:r>
      <w:r w:rsidRPr="002C466B">
        <w:rPr>
          <w:rFonts w:ascii="Times New Roman" w:hAnsi="Times New Roman" w:cs="Times New Roman"/>
          <w:sz w:val="24"/>
        </w:rPr>
        <w:t>1.</w:t>
      </w:r>
      <w:r w:rsidR="00AC6462" w:rsidRPr="002C466B">
        <w:rPr>
          <w:rFonts w:ascii="Times New Roman" w:hAnsi="Times New Roman" w:cs="Times New Roman" w:hint="eastAsia"/>
          <w:sz w:val="24"/>
        </w:rPr>
        <w:t xml:space="preserve"> </w:t>
      </w:r>
      <w:r w:rsidRPr="002C466B">
        <w:rPr>
          <w:rFonts w:ascii="Times New Roman" w:hAnsi="Times New Roman" w:cs="Times New Roman"/>
          <w:sz w:val="24"/>
        </w:rPr>
        <w:t>按教学、科研工作量二大类纳入工作量计算范围</w:t>
      </w:r>
      <w:r w:rsidR="0047469B" w:rsidRPr="002C466B">
        <w:rPr>
          <w:rFonts w:ascii="Times New Roman" w:hAnsi="Times New Roman" w:cs="Times New Roman" w:hint="eastAsia"/>
          <w:sz w:val="24"/>
        </w:rPr>
        <w:t>。</w:t>
      </w:r>
    </w:p>
    <w:p w:rsidR="00777DF8" w:rsidRPr="002C466B" w:rsidRDefault="00777DF8" w:rsidP="00777DF8">
      <w:pPr>
        <w:spacing w:line="360" w:lineRule="auto"/>
        <w:rPr>
          <w:rFonts w:ascii="Times New Roman" w:hAnsi="Times New Roman" w:cs="Times New Roman"/>
          <w:sz w:val="24"/>
        </w:rPr>
      </w:pPr>
      <w:r w:rsidRPr="002C466B">
        <w:rPr>
          <w:rFonts w:ascii="Times New Roman" w:hAnsi="Times New Roman" w:cs="Times New Roman"/>
          <w:b/>
          <w:sz w:val="24"/>
        </w:rPr>
        <w:t xml:space="preserve">　　</w:t>
      </w:r>
      <w:r w:rsidRPr="002C466B">
        <w:rPr>
          <w:rFonts w:ascii="Times New Roman" w:hAnsi="Times New Roman" w:cs="Times New Roman"/>
          <w:sz w:val="24"/>
        </w:rPr>
        <w:t>2.</w:t>
      </w:r>
      <w:r w:rsidR="00AC6462" w:rsidRPr="002C466B">
        <w:rPr>
          <w:rFonts w:ascii="Times New Roman" w:hAnsi="Times New Roman" w:cs="Times New Roman" w:hint="eastAsia"/>
          <w:sz w:val="24"/>
        </w:rPr>
        <w:t xml:space="preserve"> </w:t>
      </w:r>
      <w:r w:rsidRPr="002C466B">
        <w:rPr>
          <w:rFonts w:ascii="Times New Roman" w:hAnsi="Times New Roman" w:cs="Times New Roman"/>
          <w:sz w:val="24"/>
        </w:rPr>
        <w:t>教学工作量</w:t>
      </w:r>
      <w:r w:rsidR="00AC6462" w:rsidRPr="002C466B">
        <w:rPr>
          <w:rFonts w:ascii="Times New Roman" w:hAnsi="Times New Roman" w:cs="Times New Roman" w:hint="eastAsia"/>
          <w:sz w:val="24"/>
        </w:rPr>
        <w:t xml:space="preserve"> </w:t>
      </w:r>
      <w:r w:rsidRPr="002C466B">
        <w:rPr>
          <w:rFonts w:ascii="Times New Roman" w:hAnsi="Times New Roman" w:cs="Times New Roman"/>
          <w:sz w:val="24"/>
        </w:rPr>
        <w:t>=</w:t>
      </w:r>
      <w:r w:rsidR="00AC6462" w:rsidRPr="002C466B">
        <w:rPr>
          <w:rFonts w:ascii="Times New Roman" w:hAnsi="Times New Roman" w:cs="Times New Roman" w:hint="eastAsia"/>
          <w:sz w:val="24"/>
        </w:rPr>
        <w:t xml:space="preserve"> </w:t>
      </w:r>
      <w:r w:rsidRPr="002C466B">
        <w:rPr>
          <w:rFonts w:ascii="Times New Roman" w:hAnsi="Times New Roman" w:cs="Times New Roman"/>
          <w:sz w:val="24"/>
        </w:rPr>
        <w:t>本科教学工作量</w:t>
      </w:r>
      <w:r w:rsidR="00975CB7" w:rsidRPr="002C466B">
        <w:rPr>
          <w:rFonts w:ascii="Times New Roman" w:hAnsi="Times New Roman" w:cs="Times New Roman" w:hint="eastAsia"/>
          <w:sz w:val="24"/>
        </w:rPr>
        <w:t xml:space="preserve"> </w:t>
      </w:r>
      <w:r w:rsidRPr="002C466B">
        <w:rPr>
          <w:rFonts w:ascii="Times New Roman" w:hAnsi="Times New Roman" w:cs="Times New Roman"/>
          <w:sz w:val="24"/>
        </w:rPr>
        <w:t>+</w:t>
      </w:r>
      <w:r w:rsidR="00975CB7" w:rsidRPr="002C466B">
        <w:rPr>
          <w:rFonts w:ascii="Times New Roman" w:hAnsi="Times New Roman" w:cs="Times New Roman" w:hint="eastAsia"/>
          <w:sz w:val="24"/>
        </w:rPr>
        <w:t xml:space="preserve"> </w:t>
      </w:r>
      <w:r w:rsidRPr="002C466B">
        <w:rPr>
          <w:rFonts w:ascii="Times New Roman" w:hAnsi="Times New Roman" w:cs="Times New Roman"/>
          <w:sz w:val="24"/>
        </w:rPr>
        <w:t>研究生教学工作量</w:t>
      </w:r>
      <w:r w:rsidR="00975CB7" w:rsidRPr="002C466B">
        <w:rPr>
          <w:rFonts w:ascii="Times New Roman" w:hAnsi="Times New Roman" w:cs="Times New Roman" w:hint="eastAsia"/>
          <w:sz w:val="24"/>
        </w:rPr>
        <w:t xml:space="preserve"> </w:t>
      </w:r>
      <w:r w:rsidRPr="002C466B">
        <w:rPr>
          <w:rFonts w:ascii="Times New Roman" w:hAnsi="Times New Roman" w:cs="Times New Roman"/>
          <w:sz w:val="24"/>
        </w:rPr>
        <w:t>+</w:t>
      </w:r>
      <w:r w:rsidR="00975CB7" w:rsidRPr="002C466B">
        <w:rPr>
          <w:rFonts w:ascii="Times New Roman" w:hAnsi="Times New Roman" w:cs="Times New Roman" w:hint="eastAsia"/>
          <w:sz w:val="24"/>
        </w:rPr>
        <w:t xml:space="preserve"> </w:t>
      </w:r>
      <w:r w:rsidR="0047469B" w:rsidRPr="002C466B">
        <w:rPr>
          <w:rFonts w:ascii="Times New Roman" w:hAnsi="Times New Roman" w:cs="Times New Roman"/>
          <w:sz w:val="24"/>
        </w:rPr>
        <w:t>其它</w:t>
      </w:r>
      <w:r w:rsidRPr="002C466B">
        <w:rPr>
          <w:rFonts w:ascii="Times New Roman" w:hAnsi="Times New Roman" w:cs="Times New Roman"/>
          <w:sz w:val="24"/>
        </w:rPr>
        <w:t>工作量</w:t>
      </w:r>
      <w:r w:rsidR="0047469B" w:rsidRPr="002C466B">
        <w:rPr>
          <w:rFonts w:ascii="Times New Roman" w:hAnsi="Times New Roman" w:cs="Times New Roman" w:hint="eastAsia"/>
          <w:sz w:val="24"/>
        </w:rPr>
        <w:t>，其它工作量包括</w:t>
      </w:r>
      <w:r w:rsidR="0047469B" w:rsidRPr="002C466B">
        <w:rPr>
          <w:rFonts w:ascii="Times New Roman" w:hAnsi="Times New Roman" w:cs="Times New Roman"/>
          <w:sz w:val="24"/>
        </w:rPr>
        <w:t>教师兼职、社会服务与推广</w:t>
      </w:r>
      <w:r w:rsidR="0047469B" w:rsidRPr="002C466B">
        <w:rPr>
          <w:rFonts w:ascii="Times New Roman" w:hAnsi="Times New Roman" w:cs="Times New Roman" w:hint="eastAsia"/>
          <w:sz w:val="24"/>
        </w:rPr>
        <w:t>。</w:t>
      </w:r>
    </w:p>
    <w:p w:rsidR="00777DF8" w:rsidRPr="002C466B" w:rsidRDefault="00777DF8" w:rsidP="00777DF8">
      <w:pPr>
        <w:spacing w:line="360" w:lineRule="auto"/>
        <w:rPr>
          <w:rFonts w:ascii="Times New Roman" w:hAnsi="Times New Roman" w:cs="Times New Roman"/>
          <w:sz w:val="24"/>
        </w:rPr>
      </w:pPr>
      <w:r w:rsidRPr="002C466B">
        <w:rPr>
          <w:rFonts w:ascii="Times New Roman" w:hAnsi="Times New Roman" w:cs="Times New Roman"/>
          <w:sz w:val="24"/>
        </w:rPr>
        <w:t xml:space="preserve">　　</w:t>
      </w:r>
      <w:r w:rsidRPr="002C466B">
        <w:rPr>
          <w:rFonts w:ascii="Times New Roman" w:hAnsi="Times New Roman" w:cs="Times New Roman"/>
          <w:sz w:val="24"/>
        </w:rPr>
        <w:t>3.</w:t>
      </w:r>
      <w:r w:rsidR="00AC6462" w:rsidRPr="002C466B">
        <w:rPr>
          <w:rFonts w:ascii="Times New Roman" w:hAnsi="Times New Roman" w:cs="Times New Roman" w:hint="eastAsia"/>
          <w:sz w:val="24"/>
        </w:rPr>
        <w:t xml:space="preserve"> </w:t>
      </w:r>
      <w:r w:rsidR="00AC6462" w:rsidRPr="002C466B">
        <w:rPr>
          <w:rFonts w:ascii="Times New Roman" w:hAnsi="Times New Roman" w:cs="Times New Roman" w:hint="eastAsia"/>
          <w:sz w:val="24"/>
        </w:rPr>
        <w:t>材料与能源学院</w:t>
      </w:r>
      <w:r w:rsidR="00F642C0" w:rsidRPr="002C466B">
        <w:rPr>
          <w:rFonts w:ascii="Times New Roman" w:hAnsi="Times New Roman" w:cs="Times New Roman" w:hint="eastAsia"/>
          <w:sz w:val="24"/>
        </w:rPr>
        <w:t>家具设计专业归属人文社科</w:t>
      </w:r>
      <w:r w:rsidR="0041144F" w:rsidRPr="002C466B">
        <w:rPr>
          <w:rFonts w:ascii="Times New Roman" w:hAnsi="Times New Roman" w:cs="Times New Roman" w:hint="eastAsia"/>
          <w:sz w:val="24"/>
        </w:rPr>
        <w:t>类</w:t>
      </w:r>
      <w:r w:rsidR="00F642C0" w:rsidRPr="002C466B">
        <w:rPr>
          <w:rFonts w:ascii="Times New Roman" w:hAnsi="Times New Roman" w:cs="Times New Roman" w:hint="eastAsia"/>
          <w:sz w:val="24"/>
        </w:rPr>
        <w:t>，其它</w:t>
      </w:r>
      <w:r w:rsidR="00AC6462" w:rsidRPr="002C466B">
        <w:rPr>
          <w:rFonts w:ascii="Times New Roman" w:hAnsi="Times New Roman" w:cs="Times New Roman" w:hint="eastAsia"/>
          <w:sz w:val="24"/>
        </w:rPr>
        <w:t>各学科</w:t>
      </w:r>
      <w:r w:rsidR="000E0AB2" w:rsidRPr="002C466B">
        <w:rPr>
          <w:rFonts w:ascii="Times New Roman" w:hAnsi="Times New Roman" w:cs="Times New Roman"/>
          <w:sz w:val="24"/>
        </w:rPr>
        <w:t>归属</w:t>
      </w:r>
      <w:r w:rsidRPr="002C466B">
        <w:rPr>
          <w:rFonts w:ascii="Times New Roman" w:hAnsi="Times New Roman" w:cs="Times New Roman"/>
          <w:sz w:val="24"/>
        </w:rPr>
        <w:t>自然科学</w:t>
      </w:r>
      <w:r w:rsidR="0041144F" w:rsidRPr="002C466B">
        <w:rPr>
          <w:rFonts w:ascii="Times New Roman" w:hAnsi="Times New Roman" w:cs="Times New Roman" w:hint="eastAsia"/>
          <w:sz w:val="24"/>
        </w:rPr>
        <w:t>类</w:t>
      </w:r>
      <w:r w:rsidRPr="002C466B">
        <w:rPr>
          <w:rFonts w:ascii="Times New Roman" w:hAnsi="Times New Roman" w:cs="Times New Roman"/>
          <w:sz w:val="24"/>
        </w:rPr>
        <w:t>，科研工作量</w:t>
      </w:r>
      <w:r w:rsidR="00AC6462" w:rsidRPr="002C466B">
        <w:rPr>
          <w:rFonts w:ascii="Times New Roman" w:hAnsi="Times New Roman" w:cs="Times New Roman" w:hint="eastAsia"/>
          <w:sz w:val="24"/>
        </w:rPr>
        <w:t>按照</w:t>
      </w:r>
      <w:r w:rsidR="0041144F" w:rsidRPr="002C466B">
        <w:rPr>
          <w:rFonts w:ascii="Times New Roman" w:hAnsi="Times New Roman" w:cs="Times New Roman" w:hint="eastAsia"/>
          <w:sz w:val="24"/>
        </w:rPr>
        <w:t>相应</w:t>
      </w:r>
      <w:r w:rsidR="00AC6462" w:rsidRPr="002C466B">
        <w:rPr>
          <w:rFonts w:ascii="Times New Roman" w:hAnsi="Times New Roman" w:cs="Times New Roman" w:hint="eastAsia"/>
          <w:sz w:val="24"/>
        </w:rPr>
        <w:t>学校科研工作量核算办法执行</w:t>
      </w:r>
      <w:r w:rsidR="007307AD" w:rsidRPr="002C466B">
        <w:rPr>
          <w:rFonts w:ascii="Times New Roman" w:hAnsi="Times New Roman" w:cs="Times New Roman" w:hint="eastAsia"/>
          <w:sz w:val="24"/>
        </w:rPr>
        <w:t>，</w:t>
      </w:r>
      <w:r w:rsidRPr="002C466B">
        <w:rPr>
          <w:rFonts w:ascii="Times New Roman" w:hAnsi="Times New Roman" w:cs="Times New Roman"/>
          <w:sz w:val="24"/>
        </w:rPr>
        <w:t>需要提供证明材料。</w:t>
      </w:r>
    </w:p>
    <w:p w:rsidR="00777DF8" w:rsidRPr="002C466B" w:rsidRDefault="00777DF8" w:rsidP="001C0753">
      <w:pPr>
        <w:spacing w:line="360" w:lineRule="auto"/>
        <w:ind w:firstLine="480"/>
        <w:rPr>
          <w:rFonts w:ascii="Times New Roman" w:hAnsi="Times New Roman" w:cs="Times New Roman"/>
          <w:sz w:val="24"/>
        </w:rPr>
      </w:pPr>
      <w:r w:rsidRPr="002C466B">
        <w:rPr>
          <w:rFonts w:ascii="Times New Roman" w:hAnsi="Times New Roman" w:cs="Times New Roman"/>
          <w:sz w:val="24"/>
        </w:rPr>
        <w:t>4.</w:t>
      </w:r>
      <w:r w:rsidR="00975CB7" w:rsidRPr="002C466B">
        <w:rPr>
          <w:rFonts w:ascii="Times New Roman" w:hAnsi="Times New Roman" w:cs="Times New Roman" w:hint="eastAsia"/>
          <w:sz w:val="24"/>
        </w:rPr>
        <w:t xml:space="preserve"> </w:t>
      </w:r>
      <w:r w:rsidRPr="002C466B">
        <w:rPr>
          <w:rFonts w:ascii="Times New Roman" w:hAnsi="Times New Roman" w:cs="Times New Roman"/>
          <w:sz w:val="24"/>
        </w:rPr>
        <w:t>教学工作量以工作量为单位计算，科研工作量以业绩点为单位计算。</w:t>
      </w:r>
    </w:p>
    <w:p w:rsidR="00100C28" w:rsidRPr="002C466B" w:rsidRDefault="001C0753" w:rsidP="001C0753">
      <w:pPr>
        <w:spacing w:line="360" w:lineRule="auto"/>
        <w:ind w:firstLine="420"/>
        <w:rPr>
          <w:rFonts w:ascii="Times New Roman" w:hAnsi="Times New Roman" w:cs="Times New Roman"/>
          <w:sz w:val="24"/>
        </w:rPr>
      </w:pPr>
      <w:r w:rsidRPr="002C466B">
        <w:rPr>
          <w:rFonts w:ascii="Times New Roman" w:hAnsi="Times New Roman" w:cs="Times New Roman"/>
          <w:b/>
          <w:sz w:val="24"/>
        </w:rPr>
        <w:t>第</w:t>
      </w:r>
      <w:r w:rsidR="00E66275" w:rsidRPr="002C466B">
        <w:rPr>
          <w:rFonts w:ascii="Times New Roman" w:hAnsi="Times New Roman" w:cs="Times New Roman" w:hint="eastAsia"/>
          <w:b/>
          <w:sz w:val="24"/>
        </w:rPr>
        <w:t>六</w:t>
      </w:r>
      <w:r w:rsidRPr="002C466B">
        <w:rPr>
          <w:rFonts w:ascii="Times New Roman" w:hAnsi="Times New Roman" w:cs="Times New Roman"/>
          <w:b/>
          <w:sz w:val="24"/>
        </w:rPr>
        <w:t>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00565802" w:rsidRPr="002C466B">
        <w:rPr>
          <w:rFonts w:ascii="Times New Roman" w:hAnsi="Times New Roman" w:cs="Times New Roman" w:hint="eastAsia"/>
          <w:sz w:val="24"/>
        </w:rPr>
        <w:t>行政人员</w:t>
      </w:r>
      <w:r w:rsidR="00565802" w:rsidRPr="002C466B">
        <w:rPr>
          <w:rFonts w:ascii="Times New Roman" w:hAnsi="Times New Roman" w:cs="Times New Roman" w:hint="eastAsia"/>
          <w:sz w:val="24"/>
        </w:rPr>
        <w:t>(</w:t>
      </w:r>
      <w:r w:rsidR="00565802" w:rsidRPr="002C466B">
        <w:rPr>
          <w:rFonts w:ascii="Times New Roman" w:hAnsi="Times New Roman" w:cs="Times New Roman" w:hint="eastAsia"/>
          <w:sz w:val="24"/>
        </w:rPr>
        <w:t>含辅导员</w:t>
      </w:r>
      <w:r w:rsidR="00565802" w:rsidRPr="002C466B">
        <w:rPr>
          <w:rFonts w:ascii="Times New Roman" w:hAnsi="Times New Roman" w:cs="Times New Roman" w:hint="eastAsia"/>
          <w:sz w:val="24"/>
        </w:rPr>
        <w:t>)</w:t>
      </w:r>
      <w:r w:rsidR="00565802" w:rsidRPr="002C466B">
        <w:rPr>
          <w:rFonts w:ascii="Times New Roman" w:hAnsi="Times New Roman" w:cs="Times New Roman" w:hint="eastAsia"/>
          <w:sz w:val="24"/>
        </w:rPr>
        <w:t>、</w:t>
      </w:r>
      <w:r w:rsidR="00100C28" w:rsidRPr="002C466B">
        <w:rPr>
          <w:rFonts w:ascii="Times New Roman" w:hAnsi="Times New Roman" w:cs="Times New Roman"/>
          <w:sz w:val="24"/>
        </w:rPr>
        <w:t>实验员</w:t>
      </w:r>
      <w:r w:rsidR="00100C28" w:rsidRPr="002C466B">
        <w:rPr>
          <w:rFonts w:ascii="Times New Roman" w:hAnsi="Times New Roman" w:cs="Times New Roman" w:hint="eastAsia"/>
          <w:sz w:val="24"/>
        </w:rPr>
        <w:t>两个系列的考核</w:t>
      </w:r>
      <w:r w:rsidR="00D2633A" w:rsidRPr="002C466B">
        <w:rPr>
          <w:rFonts w:ascii="Times New Roman" w:hAnsi="Times New Roman" w:cs="Times New Roman" w:hint="eastAsia"/>
          <w:sz w:val="24"/>
        </w:rPr>
        <w:t>参照学校年终考核</w:t>
      </w:r>
      <w:r w:rsidR="00100C28" w:rsidRPr="002C466B">
        <w:rPr>
          <w:rFonts w:ascii="Times New Roman" w:hAnsi="Times New Roman" w:cs="Times New Roman" w:hint="eastAsia"/>
          <w:sz w:val="24"/>
        </w:rPr>
        <w:t>。</w:t>
      </w:r>
    </w:p>
    <w:p w:rsidR="001C0753" w:rsidRPr="002C466B" w:rsidRDefault="00100C28" w:rsidP="001C0753">
      <w:pPr>
        <w:spacing w:line="360" w:lineRule="auto"/>
        <w:ind w:firstLine="420"/>
        <w:rPr>
          <w:rFonts w:ascii="Times New Roman" w:hAnsi="Times New Roman" w:cs="Times New Roman"/>
          <w:sz w:val="24"/>
        </w:rPr>
      </w:pPr>
      <w:r w:rsidRPr="002C466B">
        <w:rPr>
          <w:rFonts w:ascii="Times New Roman" w:hAnsi="Times New Roman" w:cs="Times New Roman"/>
          <w:b/>
          <w:sz w:val="24"/>
        </w:rPr>
        <w:t>第</w:t>
      </w:r>
      <w:r w:rsidR="00E66275" w:rsidRPr="002C466B">
        <w:rPr>
          <w:rFonts w:ascii="Times New Roman" w:hAnsi="Times New Roman" w:cs="Times New Roman" w:hint="eastAsia"/>
          <w:b/>
          <w:sz w:val="24"/>
        </w:rPr>
        <w:t>七</w:t>
      </w:r>
      <w:r w:rsidRPr="002C466B">
        <w:rPr>
          <w:rFonts w:ascii="Times New Roman" w:hAnsi="Times New Roman" w:cs="Times New Roman"/>
          <w:b/>
          <w:sz w:val="24"/>
        </w:rPr>
        <w:t>条</w:t>
      </w:r>
      <w:r w:rsidRPr="002C466B">
        <w:rPr>
          <w:rFonts w:ascii="Times New Roman" w:hAnsi="Times New Roman" w:cs="Times New Roman" w:hint="eastAsia"/>
          <w:b/>
          <w:sz w:val="24"/>
        </w:rPr>
        <w:t xml:space="preserve">  </w:t>
      </w:r>
      <w:r w:rsidR="0047469B" w:rsidRPr="002C466B">
        <w:rPr>
          <w:rFonts w:ascii="Times New Roman" w:hAnsi="Times New Roman" w:cs="Times New Roman" w:hint="eastAsia"/>
          <w:sz w:val="24"/>
        </w:rPr>
        <w:t>兼职工作量计算</w:t>
      </w:r>
    </w:p>
    <w:p w:rsidR="001C0753" w:rsidRPr="002C466B" w:rsidRDefault="0047469B" w:rsidP="0047469B">
      <w:pPr>
        <w:pStyle w:val="ae"/>
        <w:numPr>
          <w:ilvl w:val="0"/>
          <w:numId w:val="3"/>
        </w:numPr>
        <w:spacing w:line="360" w:lineRule="auto"/>
        <w:ind w:firstLineChars="0"/>
        <w:rPr>
          <w:rFonts w:ascii="Times New Roman" w:hAnsi="Times New Roman" w:cs="Times New Roman"/>
          <w:sz w:val="24"/>
        </w:rPr>
      </w:pPr>
      <w:r w:rsidRPr="002C466B">
        <w:rPr>
          <w:rFonts w:ascii="Times New Roman" w:hAnsi="Times New Roman" w:cs="Times New Roman" w:hint="eastAsia"/>
          <w:sz w:val="24"/>
        </w:rPr>
        <w:t>校级教学督导员、本科班（研究生班）班主任按学校规定计算（附件</w:t>
      </w:r>
      <w:r w:rsidR="00933CDA" w:rsidRPr="002C466B">
        <w:rPr>
          <w:rFonts w:ascii="Times New Roman" w:hAnsi="Times New Roman" w:cs="Times New Roman" w:hint="eastAsia"/>
          <w:sz w:val="24"/>
        </w:rPr>
        <w:t>5</w:t>
      </w:r>
      <w:r w:rsidRPr="002C466B">
        <w:rPr>
          <w:rFonts w:ascii="Times New Roman" w:hAnsi="Times New Roman" w:cs="Times New Roman" w:hint="eastAsia"/>
          <w:sz w:val="24"/>
        </w:rPr>
        <w:t>）</w:t>
      </w:r>
      <w:r w:rsidR="00565802" w:rsidRPr="002C466B">
        <w:rPr>
          <w:rFonts w:ascii="Times New Roman" w:hAnsi="Times New Roman" w:cs="Times New Roman" w:hint="eastAsia"/>
          <w:sz w:val="24"/>
        </w:rPr>
        <w:t>。</w:t>
      </w:r>
    </w:p>
    <w:p w:rsidR="00565802" w:rsidRPr="002C466B" w:rsidRDefault="00565802" w:rsidP="00565802">
      <w:pPr>
        <w:pStyle w:val="ae"/>
        <w:numPr>
          <w:ilvl w:val="0"/>
          <w:numId w:val="3"/>
        </w:numPr>
        <w:spacing w:line="360" w:lineRule="auto"/>
        <w:ind w:left="0" w:firstLineChars="0" w:firstLine="480"/>
        <w:rPr>
          <w:rFonts w:ascii="Times New Roman" w:eastAsiaTheme="minorEastAsia" w:hAnsi="Times New Roman" w:cs="Times New Roman"/>
          <w:sz w:val="24"/>
        </w:rPr>
      </w:pPr>
      <w:r w:rsidRPr="002C466B">
        <w:rPr>
          <w:rFonts w:ascii="Times New Roman" w:eastAsiaTheme="minorEastAsia" w:hAnsi="Times New Roman" w:cs="Times New Roman"/>
          <w:sz w:val="24"/>
        </w:rPr>
        <w:t>院长、副院长参照《华南农业大学绩效工资实施办法》（华南农办</w:t>
      </w:r>
      <w:r w:rsidRPr="002C466B">
        <w:rPr>
          <w:rFonts w:ascii="Times New Roman" w:eastAsiaTheme="minorEastAsia" w:hAnsi="Times New Roman" w:cs="Times New Roman"/>
          <w:sz w:val="24"/>
        </w:rPr>
        <w:t xml:space="preserve"> [2017] 10</w:t>
      </w:r>
      <w:r w:rsidRPr="002C466B">
        <w:rPr>
          <w:rFonts w:ascii="Times New Roman" w:eastAsiaTheme="minorEastAsia" w:hAnsi="Times New Roman" w:cs="Times New Roman"/>
          <w:sz w:val="24"/>
        </w:rPr>
        <w:t>号）第十八条规定执行，按学院教学科研平均工作量的</w:t>
      </w:r>
      <w:r w:rsidR="00892694" w:rsidRPr="002C466B">
        <w:rPr>
          <w:rFonts w:ascii="Times New Roman" w:eastAsiaTheme="minorEastAsia" w:hAnsi="Times New Roman" w:cs="Times New Roman" w:hint="eastAsia"/>
          <w:sz w:val="24"/>
        </w:rPr>
        <w:t>70%</w:t>
      </w:r>
      <w:r w:rsidR="00892694" w:rsidRPr="002C466B">
        <w:rPr>
          <w:rFonts w:ascii="Times New Roman" w:eastAsiaTheme="minorEastAsia" w:hAnsi="Times New Roman" w:cs="Times New Roman" w:hint="eastAsia"/>
          <w:sz w:val="24"/>
        </w:rPr>
        <w:t>（院长）、</w:t>
      </w:r>
      <w:r w:rsidRPr="002C466B">
        <w:rPr>
          <w:rFonts w:ascii="Times New Roman" w:eastAsiaTheme="minorEastAsia" w:hAnsi="Times New Roman" w:cs="Times New Roman"/>
          <w:sz w:val="24"/>
        </w:rPr>
        <w:t>60%</w:t>
      </w:r>
      <w:r w:rsidR="00892694" w:rsidRPr="002C466B">
        <w:rPr>
          <w:rFonts w:ascii="Times New Roman" w:eastAsiaTheme="minorEastAsia" w:hAnsi="Times New Roman" w:cs="Times New Roman" w:hint="eastAsia"/>
          <w:sz w:val="24"/>
        </w:rPr>
        <w:t>（副院长）</w:t>
      </w:r>
      <w:r w:rsidRPr="002C466B">
        <w:rPr>
          <w:rFonts w:ascii="Times New Roman" w:eastAsiaTheme="minorEastAsia" w:hAnsi="Times New Roman" w:cs="Times New Roman"/>
          <w:sz w:val="24"/>
        </w:rPr>
        <w:t>补助工</w:t>
      </w:r>
      <w:r w:rsidRPr="002C466B">
        <w:rPr>
          <w:rFonts w:ascii="Times New Roman" w:eastAsiaTheme="minorEastAsia" w:hAnsi="Times New Roman" w:cs="Times New Roman"/>
          <w:sz w:val="24"/>
        </w:rPr>
        <w:lastRenderedPageBreak/>
        <w:t>作量。</w:t>
      </w:r>
      <w:r w:rsidRPr="002C466B">
        <w:rPr>
          <w:rFonts w:ascii="Times New Roman" w:eastAsiaTheme="minorEastAsia" w:hAnsi="Times New Roman" w:cs="Times New Roman"/>
          <w:sz w:val="24"/>
        </w:rPr>
        <w:t xml:space="preserve"> </w:t>
      </w:r>
    </w:p>
    <w:p w:rsidR="0047469B" w:rsidRPr="002C466B" w:rsidRDefault="00160F25" w:rsidP="0047469B">
      <w:pPr>
        <w:pStyle w:val="ae"/>
        <w:numPr>
          <w:ilvl w:val="0"/>
          <w:numId w:val="3"/>
        </w:numPr>
        <w:spacing w:line="360" w:lineRule="auto"/>
        <w:ind w:firstLineChars="0"/>
        <w:rPr>
          <w:rFonts w:ascii="Times New Roman" w:hAnsi="Times New Roman" w:cs="Times New Roman"/>
          <w:sz w:val="24"/>
        </w:rPr>
      </w:pPr>
      <w:r w:rsidRPr="002C466B">
        <w:rPr>
          <w:rFonts w:ascii="Times New Roman" w:hAnsi="Times New Roman" w:cs="Times New Roman" w:hint="eastAsia"/>
          <w:sz w:val="24"/>
        </w:rPr>
        <w:t>书记、办公室主任、</w:t>
      </w:r>
      <w:r w:rsidR="00892694" w:rsidRPr="002C466B">
        <w:rPr>
          <w:rFonts w:ascii="Times New Roman" w:hAnsi="Times New Roman" w:cs="Times New Roman" w:hint="eastAsia"/>
          <w:sz w:val="24"/>
        </w:rPr>
        <w:t>系主任等服务管理</w:t>
      </w:r>
      <w:r w:rsidR="00F74E54" w:rsidRPr="002C466B">
        <w:rPr>
          <w:rFonts w:ascii="Times New Roman" w:hAnsi="Times New Roman" w:cs="Times New Roman" w:hint="eastAsia"/>
          <w:sz w:val="24"/>
        </w:rPr>
        <w:t>工作</w:t>
      </w:r>
      <w:r w:rsidR="00892694" w:rsidRPr="002C466B">
        <w:rPr>
          <w:rFonts w:ascii="Times New Roman" w:hAnsi="Times New Roman" w:cs="Times New Roman" w:hint="eastAsia"/>
          <w:sz w:val="24"/>
        </w:rPr>
        <w:t>量</w:t>
      </w:r>
      <w:r w:rsidR="00A9641A" w:rsidRPr="002C466B">
        <w:rPr>
          <w:rFonts w:ascii="Times New Roman" w:hAnsi="Times New Roman" w:cs="Times New Roman" w:hint="eastAsia"/>
          <w:sz w:val="24"/>
        </w:rPr>
        <w:t>纳入</w:t>
      </w:r>
      <w:r w:rsidR="0009148E" w:rsidRPr="002C466B">
        <w:rPr>
          <w:rFonts w:ascii="Times New Roman" w:hAnsi="Times New Roman" w:cs="Times New Roman" w:hint="eastAsia"/>
          <w:sz w:val="24"/>
        </w:rPr>
        <w:t>学院</w:t>
      </w:r>
      <w:r w:rsidR="00892694" w:rsidRPr="002C466B">
        <w:rPr>
          <w:rFonts w:ascii="Times New Roman" w:hAnsi="Times New Roman" w:cs="Times New Roman" w:hint="eastAsia"/>
          <w:sz w:val="24"/>
        </w:rPr>
        <w:t>服务管理津贴发放</w:t>
      </w:r>
      <w:r w:rsidR="00A9641A" w:rsidRPr="002C466B">
        <w:rPr>
          <w:rFonts w:ascii="Times New Roman" w:hAnsi="Times New Roman" w:cs="Times New Roman" w:hint="eastAsia"/>
          <w:sz w:val="24"/>
        </w:rPr>
        <w:t>，独立核算。</w:t>
      </w:r>
    </w:p>
    <w:p w:rsidR="00975CB7" w:rsidRPr="002C466B" w:rsidRDefault="00975CB7" w:rsidP="004A0D8F">
      <w:pPr>
        <w:spacing w:line="360" w:lineRule="auto"/>
        <w:ind w:firstLine="420"/>
        <w:rPr>
          <w:rFonts w:ascii="Times New Roman" w:hAnsi="Times New Roman" w:cs="Times New Roman"/>
          <w:sz w:val="24"/>
        </w:rPr>
      </w:pPr>
      <w:r w:rsidRPr="002C466B">
        <w:rPr>
          <w:rFonts w:ascii="Times New Roman" w:hAnsi="Times New Roman" w:cs="Times New Roman"/>
          <w:b/>
          <w:sz w:val="24"/>
        </w:rPr>
        <w:t>第</w:t>
      </w:r>
      <w:r w:rsidR="002B2BCE" w:rsidRPr="002C466B">
        <w:rPr>
          <w:rFonts w:ascii="Times New Roman" w:hAnsi="Times New Roman" w:cs="Times New Roman" w:hint="eastAsia"/>
          <w:b/>
          <w:sz w:val="24"/>
        </w:rPr>
        <w:t>八</w:t>
      </w:r>
      <w:r w:rsidRPr="002C466B">
        <w:rPr>
          <w:rFonts w:ascii="Times New Roman" w:hAnsi="Times New Roman" w:cs="Times New Roman"/>
          <w:b/>
          <w:sz w:val="24"/>
        </w:rPr>
        <w:t>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Pr="002C466B">
        <w:rPr>
          <w:rFonts w:ascii="Times New Roman" w:hAnsi="Times New Roman" w:cs="Times New Roman" w:hint="eastAsia"/>
          <w:sz w:val="24"/>
        </w:rPr>
        <w:t>考核体系</w:t>
      </w:r>
    </w:p>
    <w:p w:rsidR="002B2BCE" w:rsidRPr="002C466B" w:rsidRDefault="00933CDA" w:rsidP="002B2BCE">
      <w:pPr>
        <w:pStyle w:val="ae"/>
        <w:numPr>
          <w:ilvl w:val="0"/>
          <w:numId w:val="4"/>
        </w:numPr>
        <w:spacing w:line="360" w:lineRule="auto"/>
        <w:ind w:firstLineChars="0"/>
        <w:rPr>
          <w:rFonts w:ascii="Times New Roman" w:hAnsi="Times New Roman" w:cs="Times New Roman"/>
          <w:sz w:val="24"/>
        </w:rPr>
      </w:pPr>
      <w:r w:rsidRPr="002C466B">
        <w:rPr>
          <w:rFonts w:ascii="Times New Roman" w:hAnsi="Times New Roman" w:cs="Times New Roman" w:hint="eastAsia"/>
          <w:sz w:val="24"/>
        </w:rPr>
        <w:t>专任教师</w:t>
      </w:r>
      <w:r w:rsidR="00533B1B" w:rsidRPr="002C466B">
        <w:rPr>
          <w:rFonts w:ascii="Times New Roman" w:hAnsi="Times New Roman" w:cs="Times New Roman" w:hint="eastAsia"/>
          <w:sz w:val="24"/>
        </w:rPr>
        <w:t>个人</w:t>
      </w:r>
      <w:r w:rsidR="00975CB7" w:rsidRPr="002C466B">
        <w:rPr>
          <w:rFonts w:ascii="Times New Roman" w:hAnsi="Times New Roman" w:cs="Times New Roman" w:hint="eastAsia"/>
          <w:sz w:val="24"/>
        </w:rPr>
        <w:t>工作量的考核当量</w:t>
      </w:r>
      <w:proofErr w:type="spellStart"/>
      <w:r w:rsidR="00E41A24" w:rsidRPr="002C466B">
        <w:rPr>
          <w:rFonts w:ascii="Times New Roman" w:hAnsi="Times New Roman" w:cs="Times New Roman" w:hint="eastAsia"/>
          <w:i/>
          <w:sz w:val="24"/>
        </w:rPr>
        <w:t>Z</w:t>
      </w:r>
      <w:r w:rsidR="00E41A24" w:rsidRPr="002C466B">
        <w:rPr>
          <w:rFonts w:ascii="Times New Roman" w:hAnsi="Times New Roman" w:cs="Times New Roman" w:hint="eastAsia"/>
          <w:sz w:val="24"/>
          <w:vertAlign w:val="subscript"/>
        </w:rPr>
        <w:t>i</w:t>
      </w:r>
      <w:proofErr w:type="spellEnd"/>
      <w:r w:rsidR="00975CB7" w:rsidRPr="002C466B">
        <w:rPr>
          <w:rFonts w:ascii="Times New Roman" w:hAnsi="Times New Roman" w:cs="Times New Roman" w:hint="eastAsia"/>
          <w:sz w:val="24"/>
        </w:rPr>
        <w:t>（比值）计算</w:t>
      </w:r>
      <w:r w:rsidR="00F33289" w:rsidRPr="002C466B">
        <w:rPr>
          <w:rFonts w:ascii="Times New Roman" w:hAnsi="Times New Roman" w:cs="Times New Roman" w:hint="eastAsia"/>
          <w:sz w:val="24"/>
        </w:rPr>
        <w:t>，</w:t>
      </w:r>
      <w:r w:rsidR="00975CB7" w:rsidRPr="002C466B">
        <w:rPr>
          <w:rFonts w:ascii="Times New Roman" w:hAnsi="Times New Roman" w:cs="Times New Roman" w:hint="eastAsia"/>
          <w:sz w:val="24"/>
        </w:rPr>
        <w:t>如公式</w:t>
      </w:r>
      <w:r w:rsidR="00843F2A" w:rsidRPr="002C466B">
        <w:rPr>
          <w:rFonts w:ascii="Times New Roman" w:hAnsi="Times New Roman" w:cs="Times New Roman" w:hint="eastAsia"/>
          <w:sz w:val="24"/>
        </w:rPr>
        <w:t>（</w:t>
      </w:r>
      <w:r w:rsidR="00843F2A" w:rsidRPr="002C466B">
        <w:rPr>
          <w:rFonts w:ascii="Times New Roman" w:hAnsi="Times New Roman" w:cs="Times New Roman" w:hint="eastAsia"/>
          <w:sz w:val="24"/>
        </w:rPr>
        <w:t>1</w:t>
      </w:r>
      <w:r w:rsidR="00843F2A" w:rsidRPr="002C466B">
        <w:rPr>
          <w:rFonts w:ascii="Times New Roman" w:hAnsi="Times New Roman" w:cs="Times New Roman" w:hint="eastAsia"/>
          <w:sz w:val="24"/>
        </w:rPr>
        <w:t>）</w:t>
      </w:r>
      <w:r w:rsidR="00975CB7" w:rsidRPr="002C466B">
        <w:rPr>
          <w:rFonts w:ascii="Times New Roman" w:hAnsi="Times New Roman" w:cs="Times New Roman" w:hint="eastAsia"/>
          <w:sz w:val="24"/>
        </w:rPr>
        <w:t>所示：</w:t>
      </w:r>
    </w:p>
    <w:p w:rsidR="00E41A24" w:rsidRPr="002C466B" w:rsidRDefault="00ED0414" w:rsidP="002B2BCE">
      <w:pPr>
        <w:pStyle w:val="ae"/>
        <w:spacing w:line="360" w:lineRule="auto"/>
        <w:ind w:left="780" w:firstLineChars="0" w:firstLine="0"/>
        <w:rPr>
          <w:rFonts w:ascii="Times New Roman" w:hAnsi="Times New Roman" w:cs="Times New Roman"/>
          <w:sz w:val="24"/>
        </w:rPr>
      </w:pP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Cambria Math" w:cs="Times New Roman"/>
            <w:sz w:val="24"/>
          </w:rPr>
          <m:t>=</m:t>
        </m:r>
        <m:d>
          <m:dPr>
            <m:ctrlPr>
              <w:rPr>
                <w:rFonts w:ascii="Cambria Math" w:hAnsi="Cambria Math" w:cs="Times New Roman"/>
                <w:i/>
                <w:sz w:val="24"/>
              </w:rPr>
            </m:ctrlPr>
          </m:dPr>
          <m:e>
            <m:f>
              <m:fPr>
                <m:ctrlPr>
                  <w:rPr>
                    <w:rFonts w:ascii="Cambria Math" w:hAnsi="Cambria Math" w:cs="Times New Roman"/>
                    <w:i/>
                    <w:sz w:val="24"/>
                  </w:rPr>
                </m:ctrlPr>
              </m:fPr>
              <m:num>
                <m:r>
                  <m:rPr>
                    <m:sty m:val="p"/>
                  </m:rPr>
                  <w:rPr>
                    <w:rFonts w:ascii="Cambria Math" w:hAnsi="Cambria Math" w:cs="Times New Roman"/>
                    <w:sz w:val="24"/>
                  </w:rPr>
                  <m:t>个人教学工作量</m:t>
                </m:r>
              </m:num>
              <m:den>
                <m:r>
                  <m:rPr>
                    <m:sty m:val="p"/>
                  </m:rPr>
                  <w:rPr>
                    <w:rFonts w:ascii="Cambria Math" w:hAnsi="Cambria Math" w:cs="Times New Roman"/>
                    <w:sz w:val="24"/>
                  </w:rPr>
                  <m:t>学院平均教学工作量</m:t>
                </m:r>
              </m:den>
            </m:f>
          </m:e>
        </m:d>
        <m:r>
          <w:rPr>
            <w:rFonts w:ascii="Cambria Math" w:hAnsi="Cambria Math" w:cs="Times New Roman"/>
            <w:sz w:val="24"/>
          </w:rPr>
          <m:t>×0.7+</m:t>
        </m:r>
        <m:d>
          <m:dPr>
            <m:ctrlPr>
              <w:rPr>
                <w:rFonts w:ascii="Cambria Math" w:hAnsi="Cambria Math" w:cs="Times New Roman"/>
                <w:i/>
                <w:sz w:val="24"/>
              </w:rPr>
            </m:ctrlPr>
          </m:dPr>
          <m:e>
            <m:f>
              <m:fPr>
                <m:ctrlPr>
                  <w:rPr>
                    <w:rFonts w:ascii="Cambria Math" w:hAnsi="Cambria Math" w:cs="Times New Roman"/>
                    <w:i/>
                    <w:sz w:val="24"/>
                  </w:rPr>
                </m:ctrlPr>
              </m:fPr>
              <m:num>
                <m:r>
                  <m:rPr>
                    <m:sty m:val="p"/>
                  </m:rPr>
                  <w:rPr>
                    <w:rFonts w:ascii="Cambria Math" w:hAnsi="Cambria Math" w:cs="Times New Roman"/>
                    <w:sz w:val="24"/>
                  </w:rPr>
                  <m:t>个人科研工作量</m:t>
                </m:r>
              </m:num>
              <m:den>
                <m:r>
                  <m:rPr>
                    <m:sty m:val="p"/>
                  </m:rPr>
                  <w:rPr>
                    <w:rFonts w:ascii="Cambria Math" w:hAnsi="Cambria Math" w:cs="Times New Roman"/>
                    <w:sz w:val="24"/>
                  </w:rPr>
                  <m:t>学院平均科研工作量</m:t>
                </m:r>
              </m:den>
            </m:f>
          </m:e>
        </m:d>
        <m:r>
          <w:rPr>
            <w:rFonts w:ascii="Cambria Math" w:hAnsi="Cambria Math" w:cs="Times New Roman"/>
            <w:sz w:val="24"/>
          </w:rPr>
          <m:t>×0.3</m:t>
        </m:r>
      </m:oMath>
      <w:r w:rsidR="00843F2A" w:rsidRPr="002C466B">
        <w:rPr>
          <w:rFonts w:ascii="Times New Roman" w:hAnsi="Times New Roman" w:cs="Times New Roman" w:hint="eastAsia"/>
          <w:sz w:val="24"/>
        </w:rPr>
        <w:t xml:space="preserve">      </w:t>
      </w:r>
      <w:r w:rsidR="00843F2A" w:rsidRPr="002C466B">
        <w:rPr>
          <w:rFonts w:ascii="Times New Roman" w:hAnsi="Times New Roman" w:cs="Times New Roman" w:hint="eastAsia"/>
          <w:sz w:val="24"/>
        </w:rPr>
        <w:t>（</w:t>
      </w:r>
      <w:r w:rsidR="00843F2A" w:rsidRPr="002C466B">
        <w:rPr>
          <w:rFonts w:ascii="Times New Roman" w:hAnsi="Times New Roman" w:cs="Times New Roman" w:hint="eastAsia"/>
          <w:sz w:val="24"/>
        </w:rPr>
        <w:t>1</w:t>
      </w:r>
      <w:r w:rsidR="00843F2A" w:rsidRPr="002C466B">
        <w:rPr>
          <w:rFonts w:ascii="Times New Roman" w:hAnsi="Times New Roman" w:cs="Times New Roman" w:hint="eastAsia"/>
          <w:sz w:val="24"/>
        </w:rPr>
        <w:t>）</w:t>
      </w:r>
    </w:p>
    <w:p w:rsidR="00565802" w:rsidRPr="002C466B" w:rsidRDefault="00C02DBE" w:rsidP="00565802">
      <w:pPr>
        <w:pStyle w:val="ae"/>
        <w:numPr>
          <w:ilvl w:val="0"/>
          <w:numId w:val="4"/>
        </w:numPr>
        <w:spacing w:beforeLines="50" w:before="120" w:afterLines="50" w:after="120" w:line="360" w:lineRule="auto"/>
        <w:ind w:firstLineChars="0"/>
        <w:rPr>
          <w:rFonts w:ascii="Times New Roman" w:hAnsi="Times New Roman" w:cs="Times New Roman"/>
          <w:sz w:val="24"/>
        </w:rPr>
      </w:pPr>
      <w:r w:rsidRPr="002C466B">
        <w:rPr>
          <w:rFonts w:ascii="Times New Roman" w:hAnsi="Times New Roman" w:cs="Times New Roman" w:hint="eastAsia"/>
          <w:sz w:val="24"/>
        </w:rPr>
        <w:t>行政人员（</w:t>
      </w:r>
      <w:r w:rsidR="00565802" w:rsidRPr="002C466B">
        <w:rPr>
          <w:rFonts w:ascii="Times New Roman" w:hAnsi="Times New Roman" w:cs="Times New Roman" w:hint="eastAsia"/>
          <w:sz w:val="24"/>
        </w:rPr>
        <w:t>含</w:t>
      </w:r>
      <w:r w:rsidR="00BF6238" w:rsidRPr="002C466B">
        <w:rPr>
          <w:rFonts w:ascii="Times New Roman" w:hAnsi="Times New Roman" w:cs="Times New Roman" w:hint="eastAsia"/>
          <w:sz w:val="24"/>
        </w:rPr>
        <w:t>辅导员</w:t>
      </w:r>
      <w:r w:rsidR="00565802" w:rsidRPr="002C466B">
        <w:rPr>
          <w:rFonts w:ascii="Times New Roman" w:hAnsi="Times New Roman" w:cs="Times New Roman" w:hint="eastAsia"/>
          <w:sz w:val="24"/>
        </w:rPr>
        <w:t>）</w:t>
      </w:r>
      <w:r w:rsidR="00BF6238" w:rsidRPr="002C466B">
        <w:rPr>
          <w:rFonts w:ascii="Times New Roman" w:hAnsi="Times New Roman" w:cs="Times New Roman" w:hint="eastAsia"/>
          <w:sz w:val="24"/>
        </w:rPr>
        <w:t>、</w:t>
      </w:r>
      <w:r w:rsidRPr="002C466B">
        <w:rPr>
          <w:rFonts w:ascii="Times New Roman" w:hAnsi="Times New Roman" w:cs="Times New Roman"/>
          <w:sz w:val="24"/>
        </w:rPr>
        <w:t>实验员</w:t>
      </w:r>
      <w:r w:rsidR="006872A3" w:rsidRPr="002C466B">
        <w:rPr>
          <w:rFonts w:ascii="Times New Roman" w:hAnsi="Times New Roman" w:cs="Times New Roman" w:hint="eastAsia"/>
          <w:sz w:val="24"/>
        </w:rPr>
        <w:t>两个系列采用学校年终</w:t>
      </w:r>
      <w:r w:rsidRPr="002C466B">
        <w:rPr>
          <w:rFonts w:ascii="Times New Roman" w:hAnsi="Times New Roman" w:cs="Times New Roman" w:hint="eastAsia"/>
          <w:sz w:val="24"/>
        </w:rPr>
        <w:t>考核</w:t>
      </w:r>
      <w:r w:rsidR="006872A3" w:rsidRPr="002C466B">
        <w:rPr>
          <w:rFonts w:ascii="Times New Roman" w:hAnsi="Times New Roman" w:cs="Times New Roman" w:hint="eastAsia"/>
          <w:sz w:val="24"/>
        </w:rPr>
        <w:t>结果，不再单独考核</w:t>
      </w:r>
      <w:r w:rsidR="00F33289" w:rsidRPr="002C466B">
        <w:rPr>
          <w:rFonts w:ascii="Times New Roman" w:hAnsi="Times New Roman" w:cs="Times New Roman" w:hint="eastAsia"/>
          <w:sz w:val="24"/>
        </w:rPr>
        <w:t>。</w:t>
      </w:r>
    </w:p>
    <w:p w:rsidR="00777DF8" w:rsidRPr="002C466B" w:rsidRDefault="00777DF8" w:rsidP="00975CB7">
      <w:pPr>
        <w:spacing w:line="360" w:lineRule="auto"/>
        <w:ind w:firstLine="420"/>
        <w:rPr>
          <w:rFonts w:ascii="Times New Roman" w:hAnsi="Times New Roman" w:cs="Times New Roman"/>
          <w:sz w:val="24"/>
        </w:rPr>
      </w:pPr>
      <w:r w:rsidRPr="002C466B">
        <w:rPr>
          <w:rFonts w:ascii="Times New Roman" w:hAnsi="Times New Roman" w:cs="Times New Roman"/>
          <w:b/>
          <w:sz w:val="24"/>
        </w:rPr>
        <w:t>第</w:t>
      </w:r>
      <w:r w:rsidR="002B2BCE" w:rsidRPr="002C466B">
        <w:rPr>
          <w:rFonts w:ascii="Times New Roman" w:hAnsi="Times New Roman" w:cs="Times New Roman" w:hint="eastAsia"/>
          <w:b/>
          <w:sz w:val="24"/>
        </w:rPr>
        <w:t>九</w:t>
      </w:r>
      <w:r w:rsidRPr="002C466B">
        <w:rPr>
          <w:rFonts w:ascii="Times New Roman" w:hAnsi="Times New Roman" w:cs="Times New Roman"/>
          <w:b/>
          <w:sz w:val="24"/>
        </w:rPr>
        <w:t>条</w:t>
      </w:r>
      <w:r w:rsidRPr="002C466B">
        <w:rPr>
          <w:rFonts w:ascii="Times New Roman" w:hAnsi="Times New Roman" w:cs="Times New Roman"/>
          <w:b/>
          <w:sz w:val="24"/>
        </w:rPr>
        <w:t xml:space="preserve"> </w:t>
      </w:r>
      <w:r w:rsidRPr="002C466B">
        <w:rPr>
          <w:rFonts w:ascii="Times New Roman" w:hAnsi="Times New Roman" w:cs="Times New Roman"/>
          <w:sz w:val="24"/>
        </w:rPr>
        <w:t xml:space="preserve"> </w:t>
      </w:r>
      <w:r w:rsidRPr="002C466B">
        <w:rPr>
          <w:rFonts w:ascii="Times New Roman" w:hAnsi="Times New Roman" w:cs="Times New Roman"/>
          <w:sz w:val="24"/>
        </w:rPr>
        <w:t>基本工作量的要求</w:t>
      </w:r>
    </w:p>
    <w:p w:rsidR="00777DF8" w:rsidRPr="002C466B" w:rsidRDefault="00777DF8" w:rsidP="002B2BCE">
      <w:pPr>
        <w:spacing w:line="360" w:lineRule="auto"/>
        <w:ind w:firstLineChars="200" w:firstLine="480"/>
        <w:rPr>
          <w:rFonts w:ascii="Times New Roman" w:hAnsi="Times New Roman" w:cs="Times New Roman"/>
          <w:sz w:val="24"/>
        </w:rPr>
      </w:pPr>
      <w:r w:rsidRPr="002C466B">
        <w:rPr>
          <w:rFonts w:ascii="Times New Roman" w:hAnsi="Times New Roman" w:cs="Times New Roman"/>
          <w:sz w:val="24"/>
        </w:rPr>
        <w:t>所有专任教师，</w:t>
      </w:r>
      <w:r w:rsidR="00B71839" w:rsidRPr="002C466B">
        <w:rPr>
          <w:rFonts w:ascii="Times New Roman" w:hAnsi="Times New Roman" w:cs="Times New Roman" w:hint="eastAsia"/>
          <w:sz w:val="24"/>
        </w:rPr>
        <w:t>教学工作量</w:t>
      </w:r>
      <w:r w:rsidR="00D2633A" w:rsidRPr="002C466B">
        <w:rPr>
          <w:rFonts w:ascii="Times New Roman" w:hAnsi="Times New Roman" w:cs="Times New Roman" w:hint="eastAsia"/>
          <w:sz w:val="24"/>
        </w:rPr>
        <w:t>应不低于</w:t>
      </w:r>
      <w:r w:rsidR="00B71839" w:rsidRPr="002C466B">
        <w:rPr>
          <w:rFonts w:ascii="Times New Roman" w:hAnsi="Times New Roman" w:cs="Times New Roman" w:hint="eastAsia"/>
          <w:sz w:val="24"/>
        </w:rPr>
        <w:t>全院教学平均工作量</w:t>
      </w:r>
      <w:r w:rsidR="00B71839" w:rsidRPr="002C466B">
        <w:rPr>
          <w:rFonts w:ascii="Times New Roman" w:hAnsi="Times New Roman" w:cs="Times New Roman" w:hint="eastAsia"/>
          <w:sz w:val="24"/>
        </w:rPr>
        <w:t>60%</w:t>
      </w:r>
      <w:r w:rsidR="006A55D0" w:rsidRPr="002C466B">
        <w:rPr>
          <w:rFonts w:ascii="Times New Roman" w:hAnsi="Times New Roman" w:cs="Times New Roman" w:hint="eastAsia"/>
          <w:sz w:val="24"/>
        </w:rPr>
        <w:t>（出国留学人员不在此限）</w:t>
      </w:r>
      <w:r w:rsidRPr="002C466B">
        <w:rPr>
          <w:rFonts w:ascii="Times New Roman" w:hAnsi="Times New Roman" w:cs="Times New Roman"/>
          <w:sz w:val="24"/>
        </w:rPr>
        <w:t>。</w:t>
      </w:r>
    </w:p>
    <w:p w:rsidR="00562F3D" w:rsidRPr="002C466B" w:rsidRDefault="00C30619" w:rsidP="00562F3D">
      <w:pPr>
        <w:spacing w:line="360" w:lineRule="auto"/>
        <w:jc w:val="center"/>
        <w:rPr>
          <w:rFonts w:eastAsiaTheme="minorEastAsia"/>
          <w:b/>
          <w:sz w:val="24"/>
        </w:rPr>
      </w:pPr>
      <w:r w:rsidRPr="002C466B">
        <w:rPr>
          <w:rFonts w:eastAsia="Tw Cen MT Condensed Extra Bold" w:hint="eastAsia"/>
          <w:b/>
          <w:sz w:val="24"/>
        </w:rPr>
        <w:t xml:space="preserve">第三章 </w:t>
      </w:r>
      <w:r w:rsidR="00716F91" w:rsidRPr="002C466B">
        <w:rPr>
          <w:rFonts w:eastAsiaTheme="minorEastAsia" w:hint="eastAsia"/>
          <w:b/>
          <w:sz w:val="24"/>
        </w:rPr>
        <w:t>院发</w:t>
      </w:r>
      <w:r w:rsidRPr="002C466B">
        <w:rPr>
          <w:rFonts w:eastAsia="Tw Cen MT Condensed Extra Bold" w:hint="eastAsia"/>
          <w:b/>
          <w:sz w:val="24"/>
        </w:rPr>
        <w:t>酬金分配</w:t>
      </w:r>
    </w:p>
    <w:p w:rsidR="00A30B46" w:rsidRPr="002C466B" w:rsidRDefault="00562F3D" w:rsidP="00A30B46">
      <w:pPr>
        <w:spacing w:line="360" w:lineRule="auto"/>
        <w:ind w:firstLine="420"/>
        <w:rPr>
          <w:rFonts w:ascii="Times New Roman" w:hAnsi="Times New Roman" w:cs="Times New Roman"/>
          <w:sz w:val="24"/>
        </w:rPr>
      </w:pPr>
      <w:r w:rsidRPr="002C466B">
        <w:rPr>
          <w:rFonts w:ascii="Times New Roman" w:hAnsi="Times New Roman" w:cs="Times New Roman" w:hint="eastAsia"/>
          <w:b/>
          <w:sz w:val="24"/>
        </w:rPr>
        <w:t>第</w:t>
      </w:r>
      <w:r w:rsidR="00100C28" w:rsidRPr="002C466B">
        <w:rPr>
          <w:rFonts w:ascii="Times New Roman" w:hAnsi="Times New Roman" w:cs="Times New Roman" w:hint="eastAsia"/>
          <w:b/>
          <w:sz w:val="24"/>
        </w:rPr>
        <w:t>十</w:t>
      </w:r>
      <w:r w:rsidRPr="002C466B">
        <w:rPr>
          <w:rFonts w:ascii="Times New Roman" w:hAnsi="Times New Roman" w:cs="Times New Roman" w:hint="eastAsia"/>
          <w:b/>
          <w:sz w:val="24"/>
        </w:rPr>
        <w:t>条</w:t>
      </w:r>
      <w:r w:rsidRPr="002C466B">
        <w:rPr>
          <w:rFonts w:ascii="Times New Roman" w:hAnsi="Times New Roman" w:cs="Times New Roman" w:hint="eastAsia"/>
          <w:sz w:val="24"/>
        </w:rPr>
        <w:t xml:space="preserve"> </w:t>
      </w:r>
      <w:r w:rsidR="00716F91" w:rsidRPr="002C466B">
        <w:rPr>
          <w:rFonts w:ascii="Times New Roman" w:hAnsi="Times New Roman" w:cs="Times New Roman" w:hint="eastAsia"/>
          <w:sz w:val="24"/>
        </w:rPr>
        <w:t>院发</w:t>
      </w:r>
      <w:r w:rsidR="00843F2A" w:rsidRPr="002C466B">
        <w:rPr>
          <w:rFonts w:hint="eastAsia"/>
          <w:sz w:val="24"/>
        </w:rPr>
        <w:t>酬金</w:t>
      </w:r>
      <w:r w:rsidR="006723B5" w:rsidRPr="002C466B">
        <w:rPr>
          <w:rFonts w:ascii="Times New Roman" w:hAnsi="Times New Roman" w:cs="Times New Roman" w:hint="eastAsia"/>
          <w:sz w:val="24"/>
        </w:rPr>
        <w:t>发放办法</w:t>
      </w:r>
    </w:p>
    <w:p w:rsidR="007161CB" w:rsidRPr="002C466B" w:rsidRDefault="005E18A4" w:rsidP="007161CB">
      <w:pPr>
        <w:pStyle w:val="ae"/>
        <w:numPr>
          <w:ilvl w:val="0"/>
          <w:numId w:val="7"/>
        </w:numPr>
        <w:spacing w:line="360" w:lineRule="auto"/>
        <w:ind w:firstLineChars="0"/>
        <w:rPr>
          <w:rFonts w:ascii="Times New Roman" w:eastAsiaTheme="minorEastAsia" w:hAnsi="Times New Roman" w:cs="Times New Roman"/>
          <w:sz w:val="24"/>
        </w:rPr>
      </w:pPr>
      <w:r w:rsidRPr="002C466B">
        <w:rPr>
          <w:rFonts w:ascii="Times New Roman" w:eastAsiaTheme="minorEastAsia" w:hAnsi="Times New Roman" w:cs="Times New Roman" w:hint="eastAsia"/>
          <w:sz w:val="24"/>
        </w:rPr>
        <w:t>专任教师</w:t>
      </w:r>
      <w:r w:rsidR="00716F91" w:rsidRPr="002C466B">
        <w:rPr>
          <w:rFonts w:ascii="Times New Roman" w:eastAsiaTheme="minorEastAsia" w:hAnsi="Times New Roman" w:cs="Times New Roman" w:hint="eastAsia"/>
          <w:sz w:val="24"/>
        </w:rPr>
        <w:t>院发</w:t>
      </w:r>
      <w:r w:rsidR="00843F2A" w:rsidRPr="002C466B">
        <w:rPr>
          <w:rFonts w:hint="eastAsia"/>
          <w:sz w:val="24"/>
        </w:rPr>
        <w:t>酬金</w:t>
      </w:r>
      <w:r w:rsidR="00A07E32" w:rsidRPr="002C466B">
        <w:rPr>
          <w:rFonts w:hint="eastAsia"/>
          <w:sz w:val="24"/>
        </w:rPr>
        <w:t xml:space="preserve"> </w:t>
      </w:r>
    </w:p>
    <w:p w:rsidR="00CE4620" w:rsidRPr="002C466B" w:rsidRDefault="00C961B3" w:rsidP="00BB5B94">
      <w:pPr>
        <w:pStyle w:val="ae"/>
        <w:spacing w:line="360" w:lineRule="auto"/>
        <w:ind w:leftChars="497" w:left="8124" w:hangingChars="2950" w:hanging="7080"/>
        <w:rPr>
          <w:rFonts w:asciiTheme="majorEastAsia" w:eastAsiaTheme="majorEastAsia" w:hAnsiTheme="majorEastAsia"/>
          <w:sz w:val="24"/>
        </w:rPr>
      </w:pPr>
      <w:r w:rsidRPr="002C466B">
        <w:rPr>
          <w:rFonts w:ascii="Times New Roman" w:eastAsiaTheme="minorEastAsia" w:hAnsi="Times New Roman" w:cs="Times New Roman" w:hint="eastAsia"/>
          <w:sz w:val="24"/>
        </w:rPr>
        <w:t>专任教师工作量当量总数</w:t>
      </w:r>
      <w:r w:rsidRPr="002C466B">
        <w:rPr>
          <w:rFonts w:ascii="Times New Roman" w:eastAsiaTheme="minorEastAsia" w:hAnsi="Times New Roman" w:cs="Times New Roman" w:hint="eastAsia"/>
          <w:sz w:val="24"/>
        </w:rPr>
        <w:t xml:space="preserve">= </w:t>
      </w:r>
      <m:oMath>
        <m:nary>
          <m:naryPr>
            <m:chr m:val="∑"/>
            <m:limLoc m:val="undOvr"/>
            <m:ctrlPr>
              <w:rPr>
                <w:rFonts w:ascii="Cambria Math" w:hAnsi="Cambria Math" w:cs="Times New Roman"/>
                <w:sz w:val="24"/>
              </w:rPr>
            </m:ctrlPr>
          </m:naryPr>
          <m:sub>
            <m:r>
              <w:rPr>
                <w:rFonts w:ascii="Cambria Math" w:hAnsi="Cambria Math" w:cs="Times New Roman"/>
                <w:sz w:val="24"/>
              </w:rPr>
              <m:t>i=1</m:t>
            </m:r>
          </m:sub>
          <m:sup>
            <m:r>
              <w:rPr>
                <w:rFonts w:ascii="Cambria Math" w:hAnsi="Cambria Math" w:cs="Times New Roman"/>
                <w:sz w:val="24"/>
              </w:rPr>
              <m:t>N</m:t>
            </m:r>
          </m:sup>
          <m:e>
            <m:sSub>
              <m:sSubPr>
                <m:ctrlPr>
                  <w:rPr>
                    <w:rFonts w:ascii="Cambria Math" w:hAnsi="Cambria Math" w:cs="Times New Roman"/>
                    <w:i/>
                    <w:sz w:val="24"/>
                  </w:rPr>
                </m:ctrlPr>
              </m:sSubPr>
              <m:e>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i</m:t>
                    </m:r>
                  </m:sub>
                </m:sSub>
                <m:r>
                  <w:rPr>
                    <w:rFonts w:ascii="Cambria Math" w:hAnsi="Cambria Math" w:cs="Times New Roman"/>
                    <w:sz w:val="24"/>
                  </w:rPr>
                  <m:t>Z</m:t>
                </m:r>
              </m:e>
              <m:sub>
                <m:r>
                  <w:rPr>
                    <w:rFonts w:ascii="Cambria Math" w:hAnsi="Cambria Math" w:cs="Times New Roman"/>
                    <w:sz w:val="24"/>
                  </w:rPr>
                  <m:t>i</m:t>
                </m:r>
              </m:sub>
            </m:sSub>
          </m:e>
        </m:nary>
      </m:oMath>
      <w:r w:rsidR="00533B1B" w:rsidRPr="002C466B">
        <w:rPr>
          <w:rFonts w:asciiTheme="majorEastAsia" w:eastAsiaTheme="majorEastAsia" w:hAnsiTheme="majorEastAsia" w:hint="eastAsia"/>
          <w:sz w:val="24"/>
        </w:rPr>
        <w:t xml:space="preserve"> （</w:t>
      </w:r>
      <w:r w:rsidR="00533B1B" w:rsidRPr="002C466B">
        <w:rPr>
          <w:rFonts w:ascii="Times New Roman" w:eastAsiaTheme="majorEastAsia" w:hAnsi="Times New Roman" w:cs="Times New Roman"/>
          <w:i/>
          <w:sz w:val="24"/>
        </w:rPr>
        <w:t>N</w:t>
      </w:r>
      <w:r w:rsidR="00533B1B" w:rsidRPr="002C466B">
        <w:rPr>
          <w:rFonts w:asciiTheme="majorEastAsia" w:eastAsiaTheme="majorEastAsia" w:hAnsiTheme="majorEastAsia" w:hint="eastAsia"/>
          <w:sz w:val="24"/>
        </w:rPr>
        <w:t>为全院</w:t>
      </w:r>
      <w:r w:rsidR="005E18A4" w:rsidRPr="002C466B">
        <w:rPr>
          <w:rFonts w:asciiTheme="majorEastAsia" w:eastAsiaTheme="majorEastAsia" w:hAnsiTheme="majorEastAsia" w:hint="eastAsia"/>
          <w:sz w:val="24"/>
        </w:rPr>
        <w:t>专任教师</w:t>
      </w:r>
      <w:r w:rsidR="00533B1B" w:rsidRPr="002C466B">
        <w:rPr>
          <w:rFonts w:asciiTheme="majorEastAsia" w:eastAsiaTheme="majorEastAsia" w:hAnsiTheme="majorEastAsia" w:hint="eastAsia"/>
          <w:sz w:val="24"/>
        </w:rPr>
        <w:t>人数</w:t>
      </w:r>
      <w:r w:rsidR="00BB5B94" w:rsidRPr="002C466B">
        <w:rPr>
          <w:rFonts w:asciiTheme="majorEastAsia" w:eastAsiaTheme="majorEastAsia" w:hAnsiTheme="majorEastAsia" w:hint="eastAsia"/>
          <w:sz w:val="24"/>
        </w:rPr>
        <w:t>；</w:t>
      </w:r>
      <w:r w:rsidR="00BB5B94" w:rsidRPr="002C466B">
        <w:rPr>
          <w:rFonts w:asciiTheme="majorEastAsia" w:eastAsiaTheme="majorEastAsia" w:hAnsiTheme="majorEastAsia" w:hint="eastAsia"/>
          <w:i/>
          <w:sz w:val="24"/>
        </w:rPr>
        <w:t>c</w:t>
      </w:r>
      <w:r w:rsidR="00BB5B94" w:rsidRPr="002C466B">
        <w:rPr>
          <w:rFonts w:asciiTheme="majorEastAsia" w:eastAsiaTheme="majorEastAsia" w:hAnsiTheme="majorEastAsia" w:hint="eastAsia"/>
          <w:sz w:val="24"/>
        </w:rPr>
        <w:t>为</w:t>
      </w:r>
      <w:r w:rsidR="00CE4620" w:rsidRPr="002C466B">
        <w:rPr>
          <w:rFonts w:asciiTheme="majorEastAsia" w:eastAsiaTheme="majorEastAsia" w:hAnsiTheme="majorEastAsia" w:hint="eastAsia"/>
          <w:sz w:val="24"/>
        </w:rPr>
        <w:t>完成系数）</w:t>
      </w:r>
    </w:p>
    <w:p w:rsidR="00843F2A" w:rsidRPr="002C466B" w:rsidRDefault="00843F2A" w:rsidP="00CE4620">
      <w:pPr>
        <w:spacing w:line="360" w:lineRule="auto"/>
        <w:ind w:firstLineChars="3100" w:firstLine="7440"/>
        <w:rPr>
          <w:rFonts w:asciiTheme="majorEastAsia" w:eastAsiaTheme="majorEastAsia" w:hAnsiTheme="majorEastAsia"/>
          <w:sz w:val="24"/>
        </w:rPr>
      </w:pPr>
      <w:r w:rsidRPr="002C466B">
        <w:rPr>
          <w:rFonts w:asciiTheme="majorEastAsia" w:eastAsiaTheme="majorEastAsia" w:hAnsiTheme="majorEastAsia" w:hint="eastAsia"/>
          <w:sz w:val="24"/>
        </w:rPr>
        <w:t>（2）</w:t>
      </w:r>
      <w:r w:rsidR="00533B1B" w:rsidRPr="002C466B">
        <w:rPr>
          <w:rFonts w:asciiTheme="majorEastAsia" w:eastAsiaTheme="majorEastAsia" w:hAnsiTheme="majorEastAsia" w:hint="eastAsia"/>
          <w:sz w:val="24"/>
        </w:rPr>
        <w:t xml:space="preserve">   </w:t>
      </w:r>
    </w:p>
    <w:p w:rsidR="00DE6416" w:rsidRPr="002C466B" w:rsidRDefault="00DE6416" w:rsidP="00DE6416">
      <w:pPr>
        <w:spacing w:line="360" w:lineRule="auto"/>
        <w:ind w:firstLineChars="450" w:firstLine="1080"/>
        <w:rPr>
          <w:rFonts w:ascii="Times New Roman" w:hAnsi="Times New Roman" w:cs="Times New Roman"/>
          <w:sz w:val="30"/>
          <w:szCs w:val="30"/>
        </w:rPr>
      </w:pPr>
      <w:r w:rsidRPr="002C466B">
        <w:rPr>
          <w:rFonts w:ascii="Times New Roman" w:hAnsi="Times New Roman" w:cs="Times New Roman" w:hint="eastAsia"/>
          <w:sz w:val="24"/>
        </w:rPr>
        <w:t>平均当量</w:t>
      </w:r>
      <w:r w:rsidR="00A90D91" w:rsidRPr="002C466B">
        <w:rPr>
          <w:rFonts w:ascii="Times New Roman" w:hAnsi="Times New Roman" w:cs="Times New Roman" w:hint="eastAsia"/>
          <w:sz w:val="24"/>
        </w:rPr>
        <w:t>院发酬金</w:t>
      </w:r>
      <w:r w:rsidRPr="002C466B">
        <w:rPr>
          <w:rFonts w:ascii="Times New Roman" w:hAnsi="Times New Roman" w:cs="Times New Roman" w:hint="eastAsia"/>
          <w:sz w:val="24"/>
        </w:rPr>
        <w:t>=</w:t>
      </w:r>
      <m:oMath>
        <m:r>
          <m:rPr>
            <m:sty m:val="p"/>
          </m:rPr>
          <w:rPr>
            <w:rFonts w:ascii="Cambria Math" w:hAnsi="Cambria Math" w:cs="Times New Roman"/>
            <w:sz w:val="30"/>
            <w:szCs w:val="30"/>
          </w:rPr>
          <m:t xml:space="preserve"> </m:t>
        </m:r>
        <m:f>
          <m:fPr>
            <m:ctrlPr>
              <w:rPr>
                <w:rFonts w:ascii="Cambria Math" w:hAnsi="Cambria Math" w:cs="Times New Roman"/>
                <w:sz w:val="30"/>
                <w:szCs w:val="30"/>
              </w:rPr>
            </m:ctrlPr>
          </m:fPr>
          <m:num>
            <m:r>
              <m:rPr>
                <m:sty m:val="p"/>
              </m:rPr>
              <w:rPr>
                <w:rFonts w:ascii="Cambria Math" w:hAnsi="Cambria Math" w:cs="Times New Roman"/>
                <w:sz w:val="30"/>
                <w:szCs w:val="30"/>
              </w:rPr>
              <m:t>专任教师可分配酬金</m:t>
            </m:r>
          </m:num>
          <m:den>
            <m:r>
              <m:rPr>
                <m:sty m:val="p"/>
              </m:rPr>
              <w:rPr>
                <w:rFonts w:ascii="Cambria Math" w:hAnsi="Cambria Math" w:cs="Times New Roman"/>
                <w:sz w:val="30"/>
                <w:szCs w:val="30"/>
              </w:rPr>
              <m:t>专任教师工作量当量总数</m:t>
            </m:r>
          </m:den>
        </m:f>
      </m:oMath>
      <w:r w:rsidR="00843F2A" w:rsidRPr="002C466B">
        <w:rPr>
          <w:rFonts w:ascii="Times New Roman" w:hAnsi="Times New Roman" w:cs="Times New Roman" w:hint="eastAsia"/>
          <w:sz w:val="30"/>
          <w:szCs w:val="30"/>
        </w:rPr>
        <w:t xml:space="preserve">        </w:t>
      </w:r>
      <w:r w:rsidR="00843F2A" w:rsidRPr="002C466B">
        <w:rPr>
          <w:rFonts w:asciiTheme="majorEastAsia" w:eastAsiaTheme="majorEastAsia" w:hAnsiTheme="majorEastAsia" w:hint="eastAsia"/>
          <w:sz w:val="24"/>
        </w:rPr>
        <w:t xml:space="preserve">    </w:t>
      </w:r>
      <w:r w:rsidR="0022212E" w:rsidRPr="002C466B">
        <w:rPr>
          <w:rFonts w:asciiTheme="majorEastAsia" w:eastAsiaTheme="majorEastAsia" w:hAnsiTheme="majorEastAsia" w:hint="eastAsia"/>
          <w:sz w:val="24"/>
        </w:rPr>
        <w:t xml:space="preserve">  </w:t>
      </w:r>
      <w:r w:rsidR="00843F2A" w:rsidRPr="002C466B">
        <w:rPr>
          <w:rFonts w:asciiTheme="majorEastAsia" w:eastAsiaTheme="majorEastAsia" w:hAnsiTheme="majorEastAsia" w:hint="eastAsia"/>
          <w:sz w:val="24"/>
        </w:rPr>
        <w:t>（3）</w:t>
      </w:r>
    </w:p>
    <w:p w:rsidR="006723B5" w:rsidRPr="002C466B" w:rsidRDefault="00713CF5" w:rsidP="00307C4C">
      <w:pPr>
        <w:spacing w:line="360" w:lineRule="auto"/>
        <w:ind w:firstLineChars="450" w:firstLine="1080"/>
        <w:rPr>
          <w:rFonts w:ascii="Times New Roman" w:hAnsi="Times New Roman" w:cs="Times New Roman"/>
          <w:b/>
          <w:i/>
          <w:sz w:val="24"/>
          <w:vertAlign w:val="subscript"/>
        </w:rPr>
      </w:pPr>
      <w:r w:rsidRPr="002C466B">
        <w:rPr>
          <w:rFonts w:ascii="Times New Roman" w:hAnsi="Times New Roman" w:cs="Times New Roman" w:hint="eastAsia"/>
          <w:sz w:val="24"/>
        </w:rPr>
        <w:t>个人</w:t>
      </w:r>
      <w:r w:rsidR="0022212E" w:rsidRPr="002C466B">
        <w:rPr>
          <w:rFonts w:hint="eastAsia"/>
          <w:sz w:val="24"/>
        </w:rPr>
        <w:t>酬金</w:t>
      </w:r>
      <w:r w:rsidRPr="002C466B">
        <w:rPr>
          <w:rFonts w:ascii="Times New Roman" w:hAnsi="Times New Roman" w:cs="Times New Roman" w:hint="eastAsia"/>
          <w:sz w:val="24"/>
        </w:rPr>
        <w:t xml:space="preserve"> = </w:t>
      </w:r>
      <w:r w:rsidR="00307C4C" w:rsidRPr="002C466B">
        <w:rPr>
          <w:rFonts w:ascii="Times New Roman" w:hAnsi="Times New Roman" w:cs="Times New Roman" w:hint="eastAsia"/>
          <w:sz w:val="24"/>
        </w:rPr>
        <w:t>平均</w:t>
      </w:r>
      <w:r w:rsidRPr="002C466B">
        <w:rPr>
          <w:rFonts w:ascii="Times New Roman" w:eastAsiaTheme="minorEastAsia" w:hAnsi="Times New Roman" w:cs="Times New Roman"/>
          <w:sz w:val="24"/>
        </w:rPr>
        <w:t>当量</w:t>
      </w:r>
      <w:r w:rsidR="00A90D91" w:rsidRPr="002C466B">
        <w:rPr>
          <w:rFonts w:ascii="Times New Roman" w:eastAsiaTheme="minorEastAsia" w:hAnsi="Times New Roman" w:cs="Times New Roman" w:hint="eastAsia"/>
          <w:sz w:val="24"/>
        </w:rPr>
        <w:t>院发酬金</w:t>
      </w:r>
      <w:r w:rsidRPr="002C466B">
        <w:rPr>
          <w:rFonts w:ascii="Times New Roman" w:eastAsiaTheme="minorEastAsia" w:hAnsi="Times New Roman" w:cs="Times New Roman" w:hint="eastAsia"/>
          <w:sz w:val="24"/>
        </w:rPr>
        <w:t xml:space="preserve"> </w:t>
      </w:r>
      <w:r w:rsidRPr="002C466B">
        <w:rPr>
          <w:rFonts w:ascii="Times New Roman" w:eastAsiaTheme="minorEastAsia" w:hAnsi="Times New Roman" w:cs="Times New Roman"/>
          <w:sz w:val="24"/>
        </w:rPr>
        <w:t>×</w:t>
      </w:r>
      <w:r w:rsidR="00BB5B94" w:rsidRPr="002C466B">
        <w:rPr>
          <w:rFonts w:ascii="Times New Roman" w:eastAsiaTheme="minorEastAsia" w:hAnsi="Times New Roman" w:cs="Times New Roman" w:hint="eastAsia"/>
          <w:sz w:val="24"/>
        </w:rPr>
        <w:t xml:space="preserve"> </w:t>
      </w:r>
      <w:proofErr w:type="spellStart"/>
      <w:r w:rsidR="00BB5B94" w:rsidRPr="002C466B">
        <w:rPr>
          <w:rFonts w:ascii="Times New Roman" w:hAnsi="Times New Roman" w:cs="Times New Roman" w:hint="eastAsia"/>
          <w:i/>
          <w:sz w:val="24"/>
        </w:rPr>
        <w:t>c</w:t>
      </w:r>
      <w:r w:rsidR="00BB5B94" w:rsidRPr="002C466B">
        <w:rPr>
          <w:rFonts w:ascii="Times New Roman" w:hAnsi="Times New Roman" w:cs="Times New Roman" w:hint="eastAsia"/>
          <w:sz w:val="24"/>
          <w:vertAlign w:val="subscript"/>
        </w:rPr>
        <w:t>i</w:t>
      </w:r>
      <w:r w:rsidRPr="002C466B">
        <w:rPr>
          <w:rFonts w:ascii="Times New Roman" w:hAnsi="Times New Roman" w:cs="Times New Roman" w:hint="eastAsia"/>
          <w:i/>
          <w:sz w:val="24"/>
        </w:rPr>
        <w:t>Z</w:t>
      </w:r>
      <w:r w:rsidRPr="002C466B">
        <w:rPr>
          <w:rFonts w:ascii="Times New Roman" w:hAnsi="Times New Roman" w:cs="Times New Roman" w:hint="eastAsia"/>
          <w:i/>
          <w:sz w:val="24"/>
          <w:vertAlign w:val="subscript"/>
        </w:rPr>
        <w:t>i</w:t>
      </w:r>
      <w:proofErr w:type="spellEnd"/>
      <w:r w:rsidRPr="002C466B">
        <w:rPr>
          <w:rFonts w:ascii="Times New Roman" w:hAnsi="Times New Roman" w:cs="Times New Roman" w:hint="eastAsia"/>
          <w:b/>
          <w:i/>
          <w:sz w:val="24"/>
          <w:vertAlign w:val="subscript"/>
        </w:rPr>
        <w:t xml:space="preserve"> </w:t>
      </w:r>
    </w:p>
    <w:p w:rsidR="00FC3CAA" w:rsidRPr="002C466B" w:rsidRDefault="00FC3CAA" w:rsidP="00562F3D">
      <w:pPr>
        <w:spacing w:line="360" w:lineRule="auto"/>
        <w:ind w:left="144" w:firstLine="420"/>
        <w:rPr>
          <w:rFonts w:ascii="Times New Roman" w:hAnsi="Times New Roman" w:cs="Times New Roman"/>
          <w:sz w:val="24"/>
        </w:rPr>
      </w:pPr>
      <w:r w:rsidRPr="002C466B">
        <w:rPr>
          <w:rFonts w:ascii="Times New Roman" w:hAnsi="Times New Roman" w:cs="Times New Roman" w:hint="eastAsia"/>
          <w:sz w:val="24"/>
        </w:rPr>
        <w:t>其中，专任教师可分配酬金为学校下拨至学院的专任教师院发绩效工资总额按比例扣除学院</w:t>
      </w:r>
      <w:r w:rsidR="00B3242C" w:rsidRPr="002C466B">
        <w:rPr>
          <w:rFonts w:ascii="Times New Roman" w:hAnsi="Times New Roman" w:cs="Times New Roman" w:hint="eastAsia"/>
          <w:sz w:val="24"/>
        </w:rPr>
        <w:t>服务管理津贴</w:t>
      </w:r>
      <w:r w:rsidRPr="002C466B">
        <w:rPr>
          <w:rFonts w:ascii="Times New Roman" w:hAnsi="Times New Roman" w:cs="Times New Roman" w:hint="eastAsia"/>
          <w:sz w:val="24"/>
        </w:rPr>
        <w:t>后的余额。</w:t>
      </w:r>
    </w:p>
    <w:p w:rsidR="005E18A4" w:rsidRPr="002C466B" w:rsidRDefault="00BB5B94" w:rsidP="00562F3D">
      <w:pPr>
        <w:spacing w:line="360" w:lineRule="auto"/>
        <w:ind w:left="144" w:firstLine="420"/>
        <w:rPr>
          <w:rFonts w:ascii="Times New Roman" w:eastAsiaTheme="minorEastAsia" w:hAnsi="Times New Roman" w:cs="Times New Roman"/>
          <w:sz w:val="24"/>
        </w:rPr>
      </w:pPr>
      <w:r w:rsidRPr="002C466B">
        <w:rPr>
          <w:rFonts w:ascii="Times New Roman" w:hAnsi="Times New Roman" w:cs="Times New Roman" w:hint="eastAsia"/>
          <w:sz w:val="24"/>
        </w:rPr>
        <w:t>专任教师教学工作量</w:t>
      </w:r>
      <w:r w:rsidRPr="002C466B">
        <w:rPr>
          <w:rFonts w:ascii="宋体" w:hAnsi="宋体" w:cs="Times New Roman" w:hint="eastAsia"/>
          <w:sz w:val="24"/>
        </w:rPr>
        <w:t>≥</w:t>
      </w:r>
      <w:r w:rsidRPr="002C466B">
        <w:rPr>
          <w:rFonts w:ascii="Times New Roman" w:hAnsi="Times New Roman" w:cs="Times New Roman" w:hint="eastAsia"/>
          <w:sz w:val="24"/>
        </w:rPr>
        <w:t>全院平均教学工作量</w:t>
      </w:r>
      <w:r w:rsidRPr="002C466B">
        <w:rPr>
          <w:rFonts w:ascii="Times New Roman" w:hAnsi="Times New Roman" w:cs="Times New Roman" w:hint="eastAsia"/>
          <w:sz w:val="24"/>
        </w:rPr>
        <w:t>60%</w:t>
      </w:r>
      <w:r w:rsidRPr="002C466B">
        <w:rPr>
          <w:rFonts w:ascii="Times New Roman" w:hAnsi="Times New Roman" w:cs="Times New Roman" w:hint="eastAsia"/>
          <w:sz w:val="24"/>
        </w:rPr>
        <w:t>，</w:t>
      </w:r>
      <w:r w:rsidRPr="002C466B">
        <w:rPr>
          <w:rFonts w:ascii="Times New Roman" w:hAnsi="Times New Roman" w:cs="Times New Roman" w:hint="eastAsia"/>
          <w:i/>
          <w:sz w:val="24"/>
        </w:rPr>
        <w:t>c</w:t>
      </w:r>
      <w:r w:rsidRPr="002C466B">
        <w:rPr>
          <w:rFonts w:ascii="Times New Roman" w:hAnsi="Times New Roman" w:cs="Times New Roman" w:hint="eastAsia"/>
          <w:sz w:val="24"/>
          <w:vertAlign w:val="subscript"/>
        </w:rPr>
        <w:t>i</w:t>
      </w:r>
      <w:r w:rsidRPr="002C466B">
        <w:rPr>
          <w:rFonts w:ascii="Times New Roman" w:hAnsi="Times New Roman" w:cs="Times New Roman" w:hint="eastAsia"/>
          <w:sz w:val="24"/>
        </w:rPr>
        <w:t>=1</w:t>
      </w:r>
      <w:r w:rsidRPr="002C466B">
        <w:rPr>
          <w:rFonts w:ascii="Times New Roman" w:hAnsi="Times New Roman" w:cs="Times New Roman" w:hint="eastAsia"/>
          <w:sz w:val="24"/>
        </w:rPr>
        <w:t>；</w:t>
      </w:r>
      <w:r w:rsidR="00D2633A" w:rsidRPr="002C466B">
        <w:rPr>
          <w:rFonts w:ascii="Times New Roman" w:hAnsi="Times New Roman" w:cs="Times New Roman" w:hint="eastAsia"/>
          <w:sz w:val="24"/>
        </w:rPr>
        <w:t>教学工作量</w:t>
      </w:r>
      <w:r w:rsidR="008307BA" w:rsidRPr="002C466B">
        <w:rPr>
          <w:rFonts w:ascii="Times New Roman" w:hAnsi="Times New Roman" w:cs="Times New Roman" w:hint="eastAsia"/>
          <w:sz w:val="24"/>
        </w:rPr>
        <w:t>处</w:t>
      </w:r>
      <w:r w:rsidR="00D2633A" w:rsidRPr="002C466B">
        <w:rPr>
          <w:rFonts w:ascii="Times New Roman" w:hAnsi="Times New Roman" w:cs="Times New Roman" w:hint="eastAsia"/>
          <w:sz w:val="24"/>
        </w:rPr>
        <w:t>于全院平均教学工作量</w:t>
      </w:r>
      <w:r w:rsidR="008307BA" w:rsidRPr="002C466B">
        <w:rPr>
          <w:rFonts w:ascii="Times New Roman" w:hAnsi="Times New Roman" w:cs="Times New Roman" w:hint="eastAsia"/>
          <w:sz w:val="24"/>
        </w:rPr>
        <w:t>50-59</w:t>
      </w:r>
      <w:r w:rsidR="00D2633A" w:rsidRPr="002C466B">
        <w:rPr>
          <w:rFonts w:ascii="Times New Roman" w:hAnsi="Times New Roman" w:cs="Times New Roman" w:hint="eastAsia"/>
          <w:sz w:val="24"/>
        </w:rPr>
        <w:t>%</w:t>
      </w:r>
      <w:r w:rsidR="006A6A50" w:rsidRPr="002C466B">
        <w:rPr>
          <w:rFonts w:ascii="Times New Roman" w:eastAsiaTheme="minorEastAsia" w:hAnsi="Times New Roman" w:cs="Times New Roman" w:hint="eastAsia"/>
          <w:sz w:val="24"/>
        </w:rPr>
        <w:t>，</w:t>
      </w:r>
      <w:r w:rsidRPr="002C466B">
        <w:rPr>
          <w:rFonts w:ascii="Times New Roman" w:hAnsi="Times New Roman" w:cs="Times New Roman" w:hint="eastAsia"/>
          <w:i/>
          <w:sz w:val="24"/>
        </w:rPr>
        <w:t>c</w:t>
      </w:r>
      <w:r w:rsidRPr="002C466B">
        <w:rPr>
          <w:rFonts w:ascii="Times New Roman" w:hAnsi="Times New Roman" w:cs="Times New Roman" w:hint="eastAsia"/>
          <w:sz w:val="24"/>
          <w:vertAlign w:val="subscript"/>
        </w:rPr>
        <w:t>i</w:t>
      </w:r>
      <w:r w:rsidRPr="002C466B">
        <w:rPr>
          <w:rFonts w:ascii="Times New Roman" w:hAnsi="Times New Roman" w:cs="Times New Roman" w:hint="eastAsia"/>
          <w:sz w:val="24"/>
        </w:rPr>
        <w:t>=</w:t>
      </w:r>
      <w:r w:rsidR="008307BA" w:rsidRPr="002C466B">
        <w:rPr>
          <w:rFonts w:ascii="Times New Roman" w:hAnsi="Times New Roman" w:cs="Times New Roman" w:hint="eastAsia"/>
          <w:sz w:val="24"/>
        </w:rPr>
        <w:t>0.6</w:t>
      </w:r>
      <w:r w:rsidR="008307BA" w:rsidRPr="002C466B">
        <w:rPr>
          <w:rFonts w:ascii="Times New Roman" w:hAnsi="Times New Roman" w:cs="Times New Roman" w:hint="eastAsia"/>
          <w:sz w:val="24"/>
        </w:rPr>
        <w:t>；处于</w:t>
      </w:r>
      <w:r w:rsidR="008307BA" w:rsidRPr="002C466B">
        <w:rPr>
          <w:rFonts w:ascii="Times New Roman" w:hAnsi="Times New Roman" w:cs="Times New Roman" w:hint="eastAsia"/>
          <w:sz w:val="24"/>
        </w:rPr>
        <w:t>40-49%</w:t>
      </w:r>
      <w:r w:rsidR="008307BA" w:rsidRPr="002C466B">
        <w:rPr>
          <w:rFonts w:ascii="Times New Roman" w:eastAsiaTheme="minorEastAsia" w:hAnsi="Times New Roman" w:cs="Times New Roman" w:hint="eastAsia"/>
          <w:sz w:val="24"/>
        </w:rPr>
        <w:t>，</w:t>
      </w:r>
      <w:r w:rsidRPr="002C466B">
        <w:rPr>
          <w:rFonts w:ascii="Times New Roman" w:hAnsi="Times New Roman" w:cs="Times New Roman" w:hint="eastAsia"/>
          <w:i/>
          <w:sz w:val="24"/>
        </w:rPr>
        <w:t>c</w:t>
      </w:r>
      <w:r w:rsidRPr="002C466B">
        <w:rPr>
          <w:rFonts w:ascii="Times New Roman" w:hAnsi="Times New Roman" w:cs="Times New Roman" w:hint="eastAsia"/>
          <w:sz w:val="24"/>
          <w:vertAlign w:val="subscript"/>
        </w:rPr>
        <w:t>i</w:t>
      </w:r>
      <w:r w:rsidRPr="002C466B">
        <w:rPr>
          <w:rFonts w:ascii="Times New Roman" w:hAnsi="Times New Roman" w:cs="Times New Roman" w:hint="eastAsia"/>
          <w:sz w:val="24"/>
        </w:rPr>
        <w:t>=</w:t>
      </w:r>
      <w:r w:rsidR="008307BA" w:rsidRPr="002C466B">
        <w:rPr>
          <w:rFonts w:ascii="Times New Roman" w:hAnsi="Times New Roman" w:cs="Times New Roman" w:hint="eastAsia"/>
          <w:sz w:val="24"/>
        </w:rPr>
        <w:t>0.4</w:t>
      </w:r>
      <w:r w:rsidR="005E18A4" w:rsidRPr="002C466B">
        <w:rPr>
          <w:rFonts w:ascii="Times New Roman" w:eastAsiaTheme="minorEastAsia" w:hAnsi="Times New Roman" w:cs="Times New Roman" w:hint="eastAsia"/>
          <w:sz w:val="24"/>
        </w:rPr>
        <w:t>；</w:t>
      </w:r>
      <w:r w:rsidR="008307BA" w:rsidRPr="002C466B">
        <w:rPr>
          <w:rFonts w:ascii="Times New Roman" w:eastAsiaTheme="minorEastAsia" w:hAnsi="Times New Roman" w:cs="Times New Roman" w:hint="eastAsia"/>
          <w:sz w:val="24"/>
        </w:rPr>
        <w:t>低于</w:t>
      </w:r>
      <w:r w:rsidR="008307BA" w:rsidRPr="002C466B">
        <w:rPr>
          <w:rFonts w:ascii="Times New Roman" w:eastAsiaTheme="minorEastAsia" w:hAnsi="Times New Roman" w:cs="Times New Roman" w:hint="eastAsia"/>
          <w:sz w:val="24"/>
        </w:rPr>
        <w:t>40%</w:t>
      </w:r>
      <w:r w:rsidR="008307BA" w:rsidRPr="002C466B">
        <w:rPr>
          <w:rFonts w:ascii="Times New Roman" w:eastAsiaTheme="minorEastAsia" w:hAnsi="Times New Roman" w:cs="Times New Roman" w:hint="eastAsia"/>
          <w:sz w:val="24"/>
        </w:rPr>
        <w:t>，</w:t>
      </w:r>
      <w:r w:rsidRPr="002C466B">
        <w:rPr>
          <w:rFonts w:ascii="Times New Roman" w:hAnsi="Times New Roman" w:cs="Times New Roman" w:hint="eastAsia"/>
          <w:i/>
          <w:sz w:val="24"/>
        </w:rPr>
        <w:t>c</w:t>
      </w:r>
      <w:r w:rsidRPr="002C466B">
        <w:rPr>
          <w:rFonts w:ascii="Times New Roman" w:hAnsi="Times New Roman" w:cs="Times New Roman" w:hint="eastAsia"/>
          <w:sz w:val="24"/>
          <w:vertAlign w:val="subscript"/>
        </w:rPr>
        <w:t>i</w:t>
      </w:r>
      <w:r w:rsidRPr="002C466B">
        <w:rPr>
          <w:rFonts w:ascii="Times New Roman" w:hAnsi="Times New Roman" w:cs="Times New Roman" w:hint="eastAsia"/>
          <w:sz w:val="24"/>
        </w:rPr>
        <w:t>=</w:t>
      </w:r>
      <w:r w:rsidR="008307BA" w:rsidRPr="002C466B">
        <w:rPr>
          <w:rFonts w:ascii="Times New Roman" w:eastAsiaTheme="minorEastAsia" w:hAnsi="Times New Roman" w:cs="Times New Roman" w:hint="eastAsia"/>
          <w:sz w:val="24"/>
        </w:rPr>
        <w:t>0</w:t>
      </w:r>
      <w:r w:rsidRPr="002C466B">
        <w:rPr>
          <w:rFonts w:ascii="Times New Roman" w:eastAsiaTheme="minorEastAsia" w:hAnsi="Times New Roman" w:cs="Times New Roman" w:hint="eastAsia"/>
          <w:sz w:val="24"/>
        </w:rPr>
        <w:t>。</w:t>
      </w:r>
      <w:r w:rsidR="006A55D0" w:rsidRPr="002C466B">
        <w:rPr>
          <w:rFonts w:ascii="Times New Roman" w:eastAsiaTheme="minorEastAsia" w:hAnsi="Times New Roman" w:cs="Times New Roman" w:hint="eastAsia"/>
          <w:sz w:val="24"/>
        </w:rPr>
        <w:t>出国留学人员无最低工作量要求，按实际完成工作量计算。</w:t>
      </w:r>
      <w:r w:rsidR="00A90D91" w:rsidRPr="002C466B">
        <w:rPr>
          <w:rFonts w:ascii="Times New Roman" w:eastAsiaTheme="minorEastAsia" w:hAnsi="Times New Roman" w:cs="Times New Roman" w:hint="eastAsia"/>
          <w:sz w:val="24"/>
        </w:rPr>
        <w:t>当年出现教学差错，扣除个人院发</w:t>
      </w:r>
      <w:r w:rsidR="00A90D91" w:rsidRPr="002C466B">
        <w:rPr>
          <w:rFonts w:hint="eastAsia"/>
          <w:sz w:val="24"/>
        </w:rPr>
        <w:t>酬金</w:t>
      </w:r>
      <w:r w:rsidR="00A90D91" w:rsidRPr="002C466B">
        <w:rPr>
          <w:rFonts w:ascii="Times New Roman" w:eastAsiaTheme="minorEastAsia" w:hAnsi="Times New Roman" w:cs="Times New Roman" w:hint="eastAsia"/>
          <w:sz w:val="24"/>
        </w:rPr>
        <w:t>的</w:t>
      </w:r>
      <w:r w:rsidR="00A90D91" w:rsidRPr="002C466B">
        <w:rPr>
          <w:rFonts w:ascii="Times New Roman" w:eastAsiaTheme="minorEastAsia" w:hAnsi="Times New Roman" w:cs="Times New Roman" w:hint="eastAsia"/>
          <w:sz w:val="24"/>
        </w:rPr>
        <w:t>10%</w:t>
      </w:r>
      <w:r w:rsidR="00A90D91" w:rsidRPr="002C466B">
        <w:rPr>
          <w:rFonts w:ascii="Times New Roman" w:eastAsiaTheme="minorEastAsia" w:hAnsi="Times New Roman" w:cs="Times New Roman" w:hint="eastAsia"/>
          <w:sz w:val="24"/>
        </w:rPr>
        <w:t>；</w:t>
      </w:r>
      <w:r w:rsidR="005E18A4" w:rsidRPr="002C466B">
        <w:rPr>
          <w:rFonts w:ascii="Times New Roman" w:eastAsiaTheme="minorEastAsia" w:hAnsi="Times New Roman" w:cs="Times New Roman" w:hint="eastAsia"/>
          <w:sz w:val="24"/>
        </w:rPr>
        <w:t>当年出现教学事故，扣除个人</w:t>
      </w:r>
      <w:r w:rsidR="00A90D91" w:rsidRPr="002C466B">
        <w:rPr>
          <w:rFonts w:ascii="Times New Roman" w:eastAsiaTheme="minorEastAsia" w:hAnsi="Times New Roman" w:cs="Times New Roman" w:hint="eastAsia"/>
          <w:sz w:val="24"/>
        </w:rPr>
        <w:t>院发</w:t>
      </w:r>
      <w:r w:rsidR="00A90D91" w:rsidRPr="002C466B">
        <w:rPr>
          <w:rFonts w:hint="eastAsia"/>
          <w:sz w:val="24"/>
        </w:rPr>
        <w:t>酬金</w:t>
      </w:r>
      <w:r w:rsidR="005E18A4" w:rsidRPr="002C466B">
        <w:rPr>
          <w:rFonts w:ascii="Times New Roman" w:eastAsiaTheme="minorEastAsia" w:hAnsi="Times New Roman" w:cs="Times New Roman" w:hint="eastAsia"/>
          <w:sz w:val="24"/>
        </w:rPr>
        <w:t>的</w:t>
      </w:r>
      <w:r w:rsidR="005E18A4" w:rsidRPr="002C466B">
        <w:rPr>
          <w:rFonts w:ascii="Times New Roman" w:eastAsiaTheme="minorEastAsia" w:hAnsi="Times New Roman" w:cs="Times New Roman" w:hint="eastAsia"/>
          <w:sz w:val="24"/>
        </w:rPr>
        <w:t>20%</w:t>
      </w:r>
      <w:r w:rsidR="005E18A4" w:rsidRPr="002C466B">
        <w:rPr>
          <w:rFonts w:ascii="Times New Roman" w:eastAsiaTheme="minorEastAsia" w:hAnsi="Times New Roman" w:cs="Times New Roman" w:hint="eastAsia"/>
          <w:sz w:val="24"/>
        </w:rPr>
        <w:t>。</w:t>
      </w:r>
    </w:p>
    <w:p w:rsidR="005E18A4" w:rsidRPr="002C466B" w:rsidRDefault="002C0B47" w:rsidP="002C0B47">
      <w:pPr>
        <w:spacing w:line="360" w:lineRule="auto"/>
        <w:ind w:left="564"/>
        <w:rPr>
          <w:rFonts w:ascii="Times New Roman" w:hAnsi="Times New Roman" w:cs="Times New Roman"/>
          <w:sz w:val="24"/>
        </w:rPr>
      </w:pPr>
      <w:r w:rsidRPr="002C466B">
        <w:rPr>
          <w:rFonts w:ascii="Times New Roman" w:hAnsi="Times New Roman" w:cs="Times New Roman" w:hint="eastAsia"/>
          <w:sz w:val="24"/>
        </w:rPr>
        <w:t>2</w:t>
      </w:r>
      <w:r w:rsidRPr="002C466B">
        <w:rPr>
          <w:rFonts w:ascii="Times New Roman" w:hAnsi="Times New Roman" w:cs="Times New Roman" w:hint="eastAsia"/>
          <w:sz w:val="24"/>
        </w:rPr>
        <w:t>．</w:t>
      </w:r>
      <w:r w:rsidR="005E18A4" w:rsidRPr="002C466B">
        <w:rPr>
          <w:rFonts w:ascii="Times New Roman" w:hAnsi="Times New Roman" w:cs="Times New Roman" w:hint="eastAsia"/>
          <w:sz w:val="24"/>
        </w:rPr>
        <w:t>行政人员</w:t>
      </w:r>
      <w:r w:rsidR="00716F91" w:rsidRPr="002C466B">
        <w:rPr>
          <w:rFonts w:ascii="Times New Roman" w:hAnsi="Times New Roman" w:cs="Times New Roman" w:hint="eastAsia"/>
          <w:sz w:val="24"/>
        </w:rPr>
        <w:t>院发</w:t>
      </w:r>
      <w:r w:rsidR="00A90D91" w:rsidRPr="002C466B">
        <w:rPr>
          <w:rFonts w:hint="eastAsia"/>
          <w:sz w:val="24"/>
        </w:rPr>
        <w:t>酬金</w:t>
      </w:r>
    </w:p>
    <w:p w:rsidR="0038093B" w:rsidRPr="002C466B" w:rsidRDefault="0038093B" w:rsidP="009A3A68">
      <w:pPr>
        <w:spacing w:line="360" w:lineRule="auto"/>
        <w:ind w:firstLineChars="200" w:firstLine="480"/>
        <w:rPr>
          <w:rFonts w:ascii="Times New Roman" w:hAnsi="Times New Roman" w:cs="Times New Roman"/>
          <w:sz w:val="24"/>
        </w:rPr>
      </w:pPr>
      <w:r w:rsidRPr="002C466B">
        <w:rPr>
          <w:rFonts w:ascii="Times New Roman" w:hAnsi="Times New Roman" w:cs="Times New Roman" w:hint="eastAsia"/>
          <w:sz w:val="24"/>
        </w:rPr>
        <w:t>个人</w:t>
      </w:r>
      <w:r w:rsidR="00A90D91" w:rsidRPr="002C466B">
        <w:rPr>
          <w:rFonts w:ascii="Times New Roman" w:eastAsiaTheme="minorEastAsia" w:hAnsi="Times New Roman" w:cs="Times New Roman" w:hint="eastAsia"/>
          <w:sz w:val="24"/>
        </w:rPr>
        <w:t>院发酬金</w:t>
      </w:r>
      <w:r w:rsidRPr="002C466B">
        <w:rPr>
          <w:rFonts w:ascii="Times New Roman" w:hAnsi="Times New Roman" w:cs="Times New Roman" w:hint="eastAsia"/>
          <w:sz w:val="24"/>
        </w:rPr>
        <w:t xml:space="preserve"> =</w:t>
      </w:r>
      <m:oMath>
        <m:r>
          <m:rPr>
            <m:nor/>
          </m:rPr>
          <w:rPr>
            <w:rFonts w:ascii="Cambria Math" w:hAnsi="Cambria Math" w:cs="Times New Roman"/>
            <w:sz w:val="24"/>
          </w:rPr>
          <m:t xml:space="preserve"> </m:t>
        </m:r>
        <m:r>
          <m:rPr>
            <m:nor/>
          </m:rPr>
          <w:rPr>
            <w:rFonts w:ascii="Cambria Math" w:hAnsi="Cambria Math" w:cs="Times New Roman"/>
            <w:sz w:val="30"/>
            <w:szCs w:val="30"/>
          </w:rPr>
          <m:t xml:space="preserve"> </m:t>
        </m:r>
        <m:f>
          <m:fPr>
            <m:ctrlPr>
              <w:rPr>
                <w:rFonts w:ascii="Cambria Math" w:hAnsi="Cambria Math" w:cs="Times New Roman"/>
                <w:sz w:val="30"/>
                <w:szCs w:val="30"/>
              </w:rPr>
            </m:ctrlPr>
          </m:fPr>
          <m:num>
            <m:r>
              <m:rPr>
                <m:nor/>
              </m:rPr>
              <w:rPr>
                <w:rFonts w:ascii="Cambria Math" w:hAnsi="Cambria Math" w:cs="Times New Roman"/>
                <w:sz w:val="30"/>
                <w:szCs w:val="30"/>
              </w:rPr>
              <m:t>行政人员可分配酬金</m:t>
            </m:r>
          </m:num>
          <m:den>
            <m:nary>
              <m:naryPr>
                <m:chr m:val="∑"/>
                <m:limLoc m:val="undOvr"/>
                <m:subHide m:val="1"/>
                <m:supHide m:val="1"/>
                <m:ctrlPr>
                  <w:rPr>
                    <w:rFonts w:ascii="Cambria Math" w:hAnsi="Cambria Math" w:cs="Times New Roman"/>
                    <w:sz w:val="28"/>
                    <w:szCs w:val="28"/>
                  </w:rPr>
                </m:ctrlPr>
              </m:naryPr>
              <m:sub/>
              <m:sup/>
              <m:e>
                <m:r>
                  <m:rPr>
                    <m:nor/>
                  </m:rPr>
                  <w:rPr>
                    <w:rFonts w:ascii="Cambria Math" w:hAnsi="Cambria Math" w:cs="Times New Roman" w:hint="eastAsia"/>
                    <w:sz w:val="28"/>
                    <w:szCs w:val="28"/>
                  </w:rPr>
                  <m:t>（岗位</m:t>
                </m:r>
                <m:r>
                  <m:rPr>
                    <m:nor/>
                  </m:rPr>
                  <w:rPr>
                    <w:rFonts w:ascii="Cambria Math" w:hAnsi="Cambria Math" w:cs="Times New Roman"/>
                    <w:sz w:val="28"/>
                    <w:szCs w:val="28"/>
                  </w:rPr>
                  <m:t>系数</m:t>
                </m:r>
                <m:r>
                  <m:rPr>
                    <m:nor/>
                  </m:rPr>
                  <w:rPr>
                    <w:rFonts w:ascii="Cambria Math" w:hAnsi="Cambria Math" w:cs="Times New Roman"/>
                    <w:sz w:val="28"/>
                    <w:szCs w:val="28"/>
                  </w:rPr>
                  <m:t>×</m:t>
                </m:r>
                <m:r>
                  <m:rPr>
                    <m:nor/>
                  </m:rPr>
                  <w:rPr>
                    <w:rFonts w:ascii="Cambria Math" w:hAnsi="Cambria Math" w:cs="Times New Roman" w:hint="eastAsia"/>
                    <w:sz w:val="28"/>
                    <w:szCs w:val="28"/>
                  </w:rPr>
                  <m:t>岗位</m:t>
                </m:r>
                <m:r>
                  <m:rPr>
                    <m:nor/>
                  </m:rPr>
                  <w:rPr>
                    <w:rFonts w:ascii="Cambria Math" w:hAnsi="Cambria Math" w:cs="Times New Roman"/>
                    <w:sz w:val="28"/>
                    <w:szCs w:val="28"/>
                  </w:rPr>
                  <m:t>人数</m:t>
                </m:r>
                <m:r>
                  <m:rPr>
                    <m:nor/>
                  </m:rPr>
                  <w:rPr>
                    <w:rFonts w:ascii="Cambria Math" w:hAnsi="Cambria Math" w:cs="Times New Roman" w:hint="eastAsia"/>
                    <w:sz w:val="28"/>
                    <w:szCs w:val="28"/>
                  </w:rPr>
                  <m:t>）</m:t>
                </m:r>
              </m:e>
            </m:nary>
          </m:den>
        </m:f>
        <m:r>
          <m:rPr>
            <m:nor/>
          </m:rPr>
          <w:rPr>
            <w:rFonts w:ascii="Cambria Math" w:hAnsi="Cambria Math" w:cs="Times New Roman"/>
            <w:sz w:val="30"/>
            <w:szCs w:val="30"/>
          </w:rPr>
          <m:t>×</m:t>
        </m:r>
        <m:r>
          <m:rPr>
            <m:nor/>
          </m:rPr>
          <w:rPr>
            <w:rFonts w:ascii="Cambria Math" w:hAnsi="Cambria Math" w:cs="Times New Roman"/>
            <w:sz w:val="30"/>
            <w:szCs w:val="30"/>
          </w:rPr>
          <m:t>个人岗位系数</m:t>
        </m:r>
      </m:oMath>
      <w:r w:rsidR="00843F2A" w:rsidRPr="002C466B">
        <w:rPr>
          <w:rFonts w:ascii="Times New Roman" w:hAnsi="Times New Roman" w:cs="Times New Roman" w:hint="eastAsia"/>
          <w:sz w:val="30"/>
          <w:szCs w:val="30"/>
        </w:rPr>
        <w:t xml:space="preserve">    </w:t>
      </w:r>
      <w:r w:rsidR="0022212E" w:rsidRPr="002C466B">
        <w:rPr>
          <w:rFonts w:ascii="Times New Roman" w:hAnsi="Times New Roman" w:cs="Times New Roman" w:hint="eastAsia"/>
          <w:sz w:val="30"/>
          <w:szCs w:val="30"/>
        </w:rPr>
        <w:t xml:space="preserve">     </w:t>
      </w:r>
      <w:r w:rsidR="00843F2A" w:rsidRPr="002C466B">
        <w:rPr>
          <w:rFonts w:ascii="Times New Roman" w:hAnsi="Times New Roman" w:cs="Times New Roman" w:hint="eastAsia"/>
          <w:sz w:val="30"/>
          <w:szCs w:val="30"/>
        </w:rPr>
        <w:t xml:space="preserve"> </w:t>
      </w:r>
      <w:r w:rsidR="00843F2A" w:rsidRPr="002C466B">
        <w:rPr>
          <w:rFonts w:asciiTheme="majorEastAsia" w:eastAsiaTheme="majorEastAsia" w:hAnsiTheme="majorEastAsia" w:hint="eastAsia"/>
          <w:sz w:val="24"/>
        </w:rPr>
        <w:t>（4）</w:t>
      </w:r>
    </w:p>
    <w:p w:rsidR="00C31826" w:rsidRPr="002C466B" w:rsidRDefault="00C31826" w:rsidP="009A3A68">
      <w:pPr>
        <w:spacing w:line="360" w:lineRule="auto"/>
        <w:ind w:firstLineChars="200" w:firstLine="480"/>
        <w:rPr>
          <w:rFonts w:ascii="Times New Roman" w:hAnsi="Times New Roman" w:cs="Times New Roman"/>
          <w:sz w:val="24"/>
        </w:rPr>
      </w:pPr>
      <w:r w:rsidRPr="002C466B">
        <w:rPr>
          <w:rFonts w:ascii="Times New Roman" w:hAnsi="Times New Roman" w:cs="Times New Roman" w:hint="eastAsia"/>
          <w:sz w:val="24"/>
        </w:rPr>
        <w:t>其中，行政人员可分配酬金为学校下拨至学院的行政人员院发绩效工资总额按比例扣除学院</w:t>
      </w:r>
      <w:r w:rsidR="00B3242C" w:rsidRPr="002C466B">
        <w:rPr>
          <w:rFonts w:ascii="Times New Roman" w:hAnsi="Times New Roman" w:cs="Times New Roman" w:hint="eastAsia"/>
          <w:sz w:val="24"/>
        </w:rPr>
        <w:t>服务管理津贴</w:t>
      </w:r>
      <w:r w:rsidRPr="002C466B">
        <w:rPr>
          <w:rFonts w:ascii="Times New Roman" w:hAnsi="Times New Roman" w:cs="Times New Roman" w:hint="eastAsia"/>
          <w:sz w:val="24"/>
        </w:rPr>
        <w:t>后的余额</w:t>
      </w:r>
      <w:r w:rsidR="00EF6ED4" w:rsidRPr="002C466B">
        <w:rPr>
          <w:rFonts w:ascii="Times New Roman" w:hAnsi="Times New Roman" w:cs="Times New Roman" w:hint="eastAsia"/>
          <w:sz w:val="24"/>
        </w:rPr>
        <w:t>。</w:t>
      </w:r>
    </w:p>
    <w:p w:rsidR="005E18A4" w:rsidRPr="002C466B" w:rsidRDefault="0038093B" w:rsidP="009A3A68">
      <w:pPr>
        <w:spacing w:line="360" w:lineRule="auto"/>
        <w:ind w:firstLineChars="200" w:firstLine="480"/>
        <w:rPr>
          <w:rFonts w:ascii="Times New Roman" w:hAnsi="Times New Roman" w:cs="Times New Roman"/>
          <w:sz w:val="24"/>
        </w:rPr>
      </w:pPr>
      <w:r w:rsidRPr="002C466B">
        <w:rPr>
          <w:rFonts w:ascii="Times New Roman" w:hAnsi="Times New Roman" w:cs="Times New Roman" w:hint="eastAsia"/>
          <w:sz w:val="24"/>
        </w:rPr>
        <w:lastRenderedPageBreak/>
        <w:t>岗位系数</w:t>
      </w:r>
      <w:r w:rsidR="009A3A68" w:rsidRPr="002C466B">
        <w:rPr>
          <w:rFonts w:ascii="Times New Roman" w:hAnsi="Times New Roman" w:cs="Times New Roman" w:hint="eastAsia"/>
          <w:sz w:val="24"/>
        </w:rPr>
        <w:t>按照《华南农业大学绩效工资实施办法》第二十条中“华南农业大学在职人员标准系数表”中的系数</w:t>
      </w:r>
      <w:r w:rsidRPr="002C466B">
        <w:rPr>
          <w:rFonts w:ascii="Times New Roman" w:hAnsi="Times New Roman" w:cs="Times New Roman" w:hint="eastAsia"/>
          <w:sz w:val="24"/>
        </w:rPr>
        <w:t>计算</w:t>
      </w:r>
      <w:r w:rsidR="009A3A68" w:rsidRPr="002C466B">
        <w:rPr>
          <w:rFonts w:ascii="Times New Roman" w:hAnsi="Times New Roman" w:cs="Times New Roman" w:hint="eastAsia"/>
          <w:sz w:val="24"/>
        </w:rPr>
        <w:t>。</w:t>
      </w:r>
    </w:p>
    <w:p w:rsidR="009A3A68" w:rsidRPr="002C466B" w:rsidRDefault="00047CAD" w:rsidP="0036420A">
      <w:pPr>
        <w:spacing w:line="360" w:lineRule="auto"/>
        <w:ind w:firstLineChars="225" w:firstLine="540"/>
        <w:rPr>
          <w:rFonts w:ascii="Times New Roman" w:eastAsiaTheme="minorEastAsia" w:hAnsi="Times New Roman" w:cs="Times New Roman"/>
          <w:sz w:val="24"/>
        </w:rPr>
      </w:pPr>
      <w:r w:rsidRPr="002C466B">
        <w:rPr>
          <w:rFonts w:ascii="Times New Roman" w:eastAsiaTheme="minorEastAsia" w:hAnsi="Times New Roman" w:cs="Times New Roman" w:hint="eastAsia"/>
          <w:sz w:val="24"/>
        </w:rPr>
        <w:t>3</w:t>
      </w:r>
      <w:r w:rsidR="0036420A" w:rsidRPr="002C466B">
        <w:rPr>
          <w:rFonts w:ascii="Times New Roman" w:eastAsiaTheme="minorEastAsia" w:hAnsi="Times New Roman" w:cs="Times New Roman" w:hint="eastAsia"/>
          <w:sz w:val="24"/>
        </w:rPr>
        <w:t>．</w:t>
      </w:r>
      <w:r w:rsidR="00C53230" w:rsidRPr="002C466B">
        <w:rPr>
          <w:rFonts w:ascii="Times New Roman" w:eastAsiaTheme="minorEastAsia" w:hAnsi="Times New Roman" w:cs="Times New Roman" w:hint="eastAsia"/>
          <w:sz w:val="24"/>
        </w:rPr>
        <w:t>实验员</w:t>
      </w:r>
      <w:r w:rsidR="00A90D91" w:rsidRPr="002C466B">
        <w:rPr>
          <w:rFonts w:ascii="Times New Roman" w:eastAsiaTheme="minorEastAsia" w:hAnsi="Times New Roman" w:cs="Times New Roman" w:hint="eastAsia"/>
          <w:sz w:val="24"/>
        </w:rPr>
        <w:t>院发酬金</w:t>
      </w:r>
      <w:r w:rsidR="00C53230" w:rsidRPr="002C466B">
        <w:rPr>
          <w:rFonts w:ascii="Times New Roman" w:eastAsiaTheme="minorEastAsia" w:hAnsi="Times New Roman" w:cs="Times New Roman" w:hint="eastAsia"/>
          <w:sz w:val="24"/>
        </w:rPr>
        <w:t>参照行政人员</w:t>
      </w:r>
      <w:r w:rsidR="00F74E54" w:rsidRPr="002C466B">
        <w:rPr>
          <w:rFonts w:ascii="Times New Roman" w:eastAsiaTheme="minorEastAsia" w:hAnsi="Times New Roman" w:cs="Times New Roman" w:hint="eastAsia"/>
          <w:sz w:val="24"/>
        </w:rPr>
        <w:t>院发</w:t>
      </w:r>
      <w:r w:rsidR="00A07E32" w:rsidRPr="002C466B">
        <w:rPr>
          <w:rFonts w:hint="eastAsia"/>
          <w:sz w:val="24"/>
        </w:rPr>
        <w:t>绩效工资</w:t>
      </w:r>
      <w:r w:rsidR="00C53230" w:rsidRPr="002C466B">
        <w:rPr>
          <w:rFonts w:ascii="Times New Roman" w:eastAsiaTheme="minorEastAsia" w:hAnsi="Times New Roman" w:cs="Times New Roman" w:hint="eastAsia"/>
          <w:sz w:val="24"/>
        </w:rPr>
        <w:t>执行。</w:t>
      </w:r>
    </w:p>
    <w:p w:rsidR="004E79C9" w:rsidRPr="002C466B" w:rsidRDefault="004E79C9" w:rsidP="0036420A">
      <w:pPr>
        <w:spacing w:line="360" w:lineRule="auto"/>
        <w:ind w:firstLineChars="225" w:firstLine="540"/>
        <w:rPr>
          <w:rFonts w:ascii="Times New Roman" w:eastAsiaTheme="minorEastAsia" w:hAnsi="Times New Roman" w:cs="Times New Roman"/>
          <w:sz w:val="24"/>
        </w:rPr>
      </w:pPr>
      <w:r w:rsidRPr="002C466B">
        <w:rPr>
          <w:rFonts w:ascii="Times New Roman" w:eastAsiaTheme="minorEastAsia" w:hAnsi="Times New Roman" w:cs="Times New Roman" w:hint="eastAsia"/>
          <w:sz w:val="24"/>
        </w:rPr>
        <w:t>4</w:t>
      </w:r>
      <w:r w:rsidRPr="002C466B">
        <w:rPr>
          <w:rFonts w:ascii="Times New Roman" w:eastAsiaTheme="minorEastAsia" w:hAnsi="Times New Roman" w:cs="Times New Roman" w:hint="eastAsia"/>
          <w:sz w:val="24"/>
        </w:rPr>
        <w:t>．</w:t>
      </w:r>
      <w:r w:rsidR="00A90D91" w:rsidRPr="002C466B">
        <w:rPr>
          <w:rFonts w:ascii="Times New Roman" w:eastAsiaTheme="minorEastAsia" w:hAnsi="Times New Roman" w:cs="Times New Roman" w:hint="eastAsia"/>
          <w:sz w:val="24"/>
        </w:rPr>
        <w:t>学院</w:t>
      </w:r>
      <w:r w:rsidR="00892694" w:rsidRPr="002C466B">
        <w:rPr>
          <w:rFonts w:ascii="Times New Roman" w:eastAsiaTheme="minorEastAsia" w:hAnsi="Times New Roman" w:cs="Times New Roman" w:hint="eastAsia"/>
          <w:sz w:val="24"/>
        </w:rPr>
        <w:t>服务管理津贴</w:t>
      </w:r>
    </w:p>
    <w:p w:rsidR="009D0DC6" w:rsidRPr="002C466B" w:rsidRDefault="009D0DC6" w:rsidP="009D0DC6">
      <w:pPr>
        <w:spacing w:line="360" w:lineRule="auto"/>
        <w:ind w:left="144" w:firstLine="420"/>
        <w:rPr>
          <w:rFonts w:ascii="Times New Roman" w:hAnsi="Times New Roman" w:cs="Times New Roman"/>
          <w:sz w:val="24"/>
        </w:rPr>
      </w:pPr>
      <w:r w:rsidRPr="002C466B">
        <w:rPr>
          <w:rFonts w:ascii="Times New Roman" w:hAnsi="Times New Roman" w:cs="Times New Roman" w:hint="eastAsia"/>
          <w:sz w:val="24"/>
        </w:rPr>
        <w:t>根据</w:t>
      </w:r>
      <w:r w:rsidRPr="002C466B">
        <w:rPr>
          <w:rFonts w:ascii="Times New Roman" w:hAnsi="Times New Roman" w:cs="Times New Roman"/>
          <w:sz w:val="24"/>
        </w:rPr>
        <w:t>《华南农业大学绩效工资实施办法》</w:t>
      </w:r>
      <w:r w:rsidRPr="002C466B">
        <w:rPr>
          <w:rFonts w:ascii="Times New Roman" w:hAnsi="Times New Roman" w:cs="Times New Roman" w:hint="eastAsia"/>
          <w:sz w:val="24"/>
        </w:rPr>
        <w:t>，从学校下拨至学院的</w:t>
      </w:r>
      <w:r w:rsidR="00C31826" w:rsidRPr="002C466B">
        <w:rPr>
          <w:rFonts w:ascii="Times New Roman" w:hAnsi="Times New Roman" w:cs="Times New Roman" w:hint="eastAsia"/>
          <w:sz w:val="24"/>
        </w:rPr>
        <w:t>院发</w:t>
      </w:r>
      <w:r w:rsidRPr="002C466B">
        <w:rPr>
          <w:rFonts w:ascii="Times New Roman" w:hAnsi="Times New Roman" w:cs="Times New Roman"/>
          <w:sz w:val="24"/>
        </w:rPr>
        <w:t>绩效工资</w:t>
      </w:r>
      <w:r w:rsidRPr="002C466B">
        <w:rPr>
          <w:rFonts w:ascii="Times New Roman" w:hAnsi="Times New Roman" w:cs="Times New Roman" w:hint="eastAsia"/>
          <w:sz w:val="24"/>
        </w:rPr>
        <w:t>中提取</w:t>
      </w:r>
      <w:r w:rsidRPr="002C466B">
        <w:rPr>
          <w:rFonts w:ascii="Times New Roman" w:hAnsi="Times New Roman" w:cs="Times New Roman" w:hint="eastAsia"/>
          <w:sz w:val="24"/>
        </w:rPr>
        <w:t>7%</w:t>
      </w:r>
      <w:r w:rsidRPr="002C466B">
        <w:rPr>
          <w:rFonts w:ascii="Times New Roman" w:hAnsi="Times New Roman" w:cs="Times New Roman" w:hint="eastAsia"/>
          <w:sz w:val="24"/>
        </w:rPr>
        <w:t>及学院创收可支配资金作为</w:t>
      </w:r>
      <w:r w:rsidR="00892694" w:rsidRPr="002C466B">
        <w:rPr>
          <w:rFonts w:ascii="Times New Roman" w:hAnsi="Times New Roman" w:cs="Times New Roman" w:hint="eastAsia"/>
          <w:sz w:val="24"/>
        </w:rPr>
        <w:t>学院</w:t>
      </w:r>
      <w:r w:rsidR="00892694" w:rsidRPr="002C466B">
        <w:rPr>
          <w:rFonts w:ascii="Times New Roman" w:eastAsiaTheme="minorEastAsia" w:hAnsi="Times New Roman" w:cs="Times New Roman" w:hint="eastAsia"/>
          <w:sz w:val="24"/>
        </w:rPr>
        <w:t>服务管理津贴</w:t>
      </w:r>
      <w:r w:rsidRPr="002C466B">
        <w:rPr>
          <w:rFonts w:ascii="Times New Roman" w:hAnsi="Times New Roman" w:cs="Times New Roman" w:hint="eastAsia"/>
          <w:sz w:val="24"/>
        </w:rPr>
        <w:t>。</w:t>
      </w:r>
    </w:p>
    <w:p w:rsidR="004E79C9" w:rsidRPr="002C466B" w:rsidRDefault="004E79C9" w:rsidP="004E79C9">
      <w:pPr>
        <w:spacing w:line="360" w:lineRule="auto"/>
        <w:ind w:firstLineChars="350" w:firstLine="840"/>
        <w:rPr>
          <w:rFonts w:ascii="Times New Roman" w:hAnsi="Times New Roman" w:cs="Times New Roman"/>
          <w:sz w:val="28"/>
          <w:szCs w:val="28"/>
        </w:rPr>
      </w:pPr>
      <w:r w:rsidRPr="002C466B">
        <w:rPr>
          <w:rFonts w:ascii="Times New Roman" w:hAnsi="Times New Roman" w:cs="Times New Roman" w:hint="eastAsia"/>
          <w:sz w:val="24"/>
        </w:rPr>
        <w:t>个人</w:t>
      </w:r>
      <w:r w:rsidR="00892694" w:rsidRPr="002C466B">
        <w:rPr>
          <w:rFonts w:ascii="Times New Roman" w:eastAsiaTheme="minorEastAsia" w:hAnsi="Times New Roman" w:cs="Times New Roman" w:hint="eastAsia"/>
          <w:sz w:val="24"/>
        </w:rPr>
        <w:t>服务管理津贴</w:t>
      </w:r>
      <w:r w:rsidRPr="002C466B">
        <w:rPr>
          <w:rFonts w:ascii="Times New Roman" w:hAnsi="Times New Roman" w:cs="Times New Roman" w:hint="eastAsia"/>
          <w:sz w:val="24"/>
        </w:rPr>
        <w:t xml:space="preserve"> = </w:t>
      </w:r>
      <m:oMath>
        <m:f>
          <m:fPr>
            <m:ctrlPr>
              <w:rPr>
                <w:rFonts w:ascii="Cambria Math" w:hAnsi="Cambria Math" w:cs="Times New Roman"/>
                <w:sz w:val="28"/>
                <w:szCs w:val="28"/>
              </w:rPr>
            </m:ctrlPr>
          </m:fPr>
          <m:num>
            <m:r>
              <m:rPr>
                <m:nor/>
              </m:rPr>
              <w:rPr>
                <w:rFonts w:ascii="Cambria Math" w:hAnsi="Cambria Math" w:cs="Times New Roman" w:hint="eastAsia"/>
                <w:sz w:val="28"/>
                <w:szCs w:val="28"/>
              </w:rPr>
              <m:t>可分配学院服务管理津贴</m:t>
            </m:r>
          </m:num>
          <m:den>
            <m:nary>
              <m:naryPr>
                <m:chr m:val="∑"/>
                <m:limLoc m:val="undOvr"/>
                <m:subHide m:val="1"/>
                <m:supHide m:val="1"/>
                <m:ctrlPr>
                  <w:rPr>
                    <w:rFonts w:ascii="Cambria Math" w:hAnsi="Cambria Math" w:cs="Times New Roman"/>
                    <w:sz w:val="28"/>
                    <w:szCs w:val="28"/>
                  </w:rPr>
                </m:ctrlPr>
              </m:naryPr>
              <m:sub/>
              <m:sup/>
              <m:e>
                <m:r>
                  <m:rPr>
                    <m:nor/>
                  </m:rPr>
                  <w:rPr>
                    <w:rFonts w:ascii="Cambria Math" w:hAnsi="Cambria Math" w:cs="Times New Roman" w:hint="eastAsia"/>
                    <w:sz w:val="28"/>
                    <w:szCs w:val="28"/>
                  </w:rPr>
                  <m:t>（</m:t>
                </m:r>
                <m:r>
                  <m:rPr>
                    <m:nor/>
                  </m:rPr>
                  <w:rPr>
                    <w:rFonts w:ascii="Cambria Math" w:hAnsi="Cambria Math" w:cs="Times New Roman"/>
                    <w:sz w:val="28"/>
                    <w:szCs w:val="28"/>
                  </w:rPr>
                  <m:t>职位系数</m:t>
                </m:r>
                <m:r>
                  <m:rPr>
                    <m:nor/>
                  </m:rPr>
                  <w:rPr>
                    <w:rFonts w:ascii="Cambria Math" w:hAnsi="Cambria Math" w:cs="Times New Roman"/>
                    <w:sz w:val="28"/>
                    <w:szCs w:val="28"/>
                  </w:rPr>
                  <m:t>×</m:t>
                </m:r>
                <m:r>
                  <m:rPr>
                    <m:nor/>
                  </m:rPr>
                  <w:rPr>
                    <w:rFonts w:ascii="Cambria Math" w:hAnsi="Cambria Math" w:cs="Times New Roman"/>
                    <w:sz w:val="28"/>
                    <w:szCs w:val="28"/>
                  </w:rPr>
                  <m:t>职位人数</m:t>
                </m:r>
                <m:r>
                  <m:rPr>
                    <m:nor/>
                  </m:rPr>
                  <w:rPr>
                    <w:rFonts w:ascii="Cambria Math" w:hAnsi="Cambria Math" w:cs="Times New Roman" w:hint="eastAsia"/>
                    <w:sz w:val="28"/>
                    <w:szCs w:val="28"/>
                  </w:rPr>
                  <m:t>）</m:t>
                </m:r>
              </m:e>
            </m:nary>
          </m:den>
        </m:f>
        <m:r>
          <w:rPr>
            <w:rFonts w:ascii="Cambria Math" w:hAnsi="Cambria Math" w:cs="Times New Roman"/>
            <w:sz w:val="28"/>
            <w:szCs w:val="28"/>
          </w:rPr>
          <m:t>×</m:t>
        </m:r>
        <m:r>
          <m:rPr>
            <m:sty m:val="p"/>
          </m:rPr>
          <w:rPr>
            <w:rFonts w:ascii="Cambria Math" w:hAnsi="Cambria Math" w:cs="Times New Roman"/>
            <w:sz w:val="28"/>
            <w:szCs w:val="28"/>
          </w:rPr>
          <m:t>个人职位系数</m:t>
        </m:r>
      </m:oMath>
    </w:p>
    <w:p w:rsidR="004E79C9" w:rsidRPr="002C466B" w:rsidRDefault="004E79C9" w:rsidP="004E79C9">
      <w:pPr>
        <w:adjustRightInd w:val="0"/>
        <w:snapToGrid w:val="0"/>
        <w:spacing w:line="360" w:lineRule="auto"/>
        <w:ind w:firstLineChars="150" w:firstLine="360"/>
        <w:rPr>
          <w:rFonts w:ascii="Times New Roman" w:eastAsiaTheme="majorEastAsia" w:hAnsi="Times New Roman" w:cs="Times New Roman"/>
          <w:sz w:val="24"/>
        </w:rPr>
      </w:pPr>
      <w:r w:rsidRPr="002C466B">
        <w:rPr>
          <w:rFonts w:ascii="Times New Roman" w:eastAsiaTheme="majorEastAsia" w:hAnsi="Times New Roman" w:cs="Times New Roman"/>
          <w:sz w:val="24"/>
        </w:rPr>
        <w:tab/>
      </w:r>
      <w:r w:rsidRPr="002C466B">
        <w:rPr>
          <w:rFonts w:ascii="Times New Roman" w:eastAsiaTheme="majorEastAsia" w:hAnsi="Times New Roman" w:cs="Times New Roman"/>
          <w:sz w:val="24"/>
        </w:rPr>
        <w:t>职位系数如下：</w:t>
      </w:r>
    </w:p>
    <w:p w:rsidR="00892694" w:rsidRPr="002C466B" w:rsidRDefault="00892694" w:rsidP="00892694">
      <w:pPr>
        <w:adjustRightInd w:val="0"/>
        <w:snapToGrid w:val="0"/>
        <w:spacing w:line="360" w:lineRule="auto"/>
        <w:ind w:firstLineChars="150" w:firstLine="360"/>
        <w:rPr>
          <w:rFonts w:ascii="Times New Roman" w:eastAsiaTheme="majorEastAsia" w:hAnsi="Times New Roman" w:cs="Times New Roman"/>
          <w:b/>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sz w:val="24"/>
        </w:rPr>
        <w:t>1</w:t>
      </w: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党委书记</w:t>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b/>
          <w:sz w:val="24"/>
        </w:rPr>
        <w:t>1.4</w:t>
      </w:r>
    </w:p>
    <w:p w:rsidR="00892694" w:rsidRPr="002C466B" w:rsidRDefault="00892694" w:rsidP="00892694">
      <w:pPr>
        <w:adjustRightInd w:val="0"/>
        <w:snapToGrid w:val="0"/>
        <w:spacing w:line="360" w:lineRule="auto"/>
        <w:ind w:firstLineChars="150" w:firstLine="360"/>
        <w:rPr>
          <w:rFonts w:ascii="Times New Roman" w:eastAsiaTheme="majorEastAsia" w:hAnsi="Times New Roman" w:cs="Times New Roman"/>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2</w:t>
      </w: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党委副书记</w:t>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hint="eastAsia"/>
          <w:b/>
          <w:sz w:val="24"/>
        </w:rPr>
        <w:t>1.2</w:t>
      </w:r>
    </w:p>
    <w:p w:rsidR="004E79C9" w:rsidRPr="002C466B" w:rsidRDefault="004E79C9" w:rsidP="004E79C9">
      <w:pPr>
        <w:adjustRightInd w:val="0"/>
        <w:snapToGrid w:val="0"/>
        <w:spacing w:line="360" w:lineRule="auto"/>
        <w:ind w:firstLineChars="150" w:firstLine="360"/>
        <w:rPr>
          <w:rFonts w:ascii="Times New Roman" w:eastAsiaTheme="majorEastAsia" w:hAnsi="Times New Roman" w:cs="Times New Roman"/>
          <w:b/>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sz w:val="24"/>
        </w:rPr>
        <w:t>1</w:t>
      </w:r>
      <w:r w:rsidRPr="002C466B">
        <w:rPr>
          <w:rFonts w:ascii="Times New Roman" w:eastAsiaTheme="majorEastAsia" w:hAnsi="Times New Roman" w:cs="Times New Roman"/>
          <w:sz w:val="24"/>
        </w:rPr>
        <w:t>）</w:t>
      </w:r>
      <w:r w:rsidR="00FD7D28" w:rsidRPr="002C466B">
        <w:rPr>
          <w:rFonts w:ascii="Times New Roman" w:eastAsiaTheme="majorEastAsia" w:hAnsi="Times New Roman" w:cs="Times New Roman" w:hint="eastAsia"/>
          <w:sz w:val="24"/>
        </w:rPr>
        <w:t>办公室主任、</w:t>
      </w:r>
      <w:r w:rsidRPr="002C466B">
        <w:rPr>
          <w:rFonts w:ascii="Times New Roman" w:eastAsiaTheme="majorEastAsia" w:hAnsi="Times New Roman" w:cs="Times New Roman"/>
          <w:sz w:val="24"/>
        </w:rPr>
        <w:t>系主任、工会主席、实验中心</w:t>
      </w:r>
      <w:r w:rsidRPr="002C466B">
        <w:rPr>
          <w:rFonts w:ascii="Times New Roman" w:eastAsiaTheme="majorEastAsia" w:hAnsi="Times New Roman" w:cs="Times New Roman" w:hint="eastAsia"/>
          <w:sz w:val="24"/>
        </w:rPr>
        <w:t>副</w:t>
      </w:r>
      <w:r w:rsidRPr="002C466B">
        <w:rPr>
          <w:rFonts w:ascii="Times New Roman" w:eastAsiaTheme="majorEastAsia" w:hAnsi="Times New Roman" w:cs="Times New Roman"/>
          <w:sz w:val="24"/>
        </w:rPr>
        <w:t>主任</w:t>
      </w:r>
      <w:r w:rsidRPr="002C466B">
        <w:rPr>
          <w:rFonts w:ascii="Times New Roman" w:eastAsiaTheme="majorEastAsia" w:hAnsi="Times New Roman" w:cs="Times New Roman" w:hint="eastAsia"/>
          <w:sz w:val="24"/>
        </w:rPr>
        <w:t>、</w:t>
      </w:r>
      <w:r w:rsidRPr="002C466B">
        <w:rPr>
          <w:rFonts w:ascii="Times New Roman" w:eastAsiaTheme="majorEastAsia" w:hAnsi="Times New Roman" w:cs="Times New Roman"/>
          <w:sz w:val="24"/>
        </w:rPr>
        <w:t>教工支部书记</w:t>
      </w:r>
      <w:r w:rsidR="00892694" w:rsidRPr="002C466B">
        <w:rPr>
          <w:rFonts w:ascii="Times New Roman" w:eastAsiaTheme="majorEastAsia" w:hAnsi="Times New Roman" w:cs="Times New Roman" w:hint="eastAsia"/>
          <w:b/>
          <w:sz w:val="24"/>
        </w:rPr>
        <w:tab/>
      </w:r>
      <w:r w:rsidR="00892694" w:rsidRPr="002C466B">
        <w:rPr>
          <w:rFonts w:ascii="Times New Roman" w:eastAsiaTheme="majorEastAsia" w:hAnsi="Times New Roman" w:cs="Times New Roman" w:hint="eastAsia"/>
          <w:b/>
          <w:sz w:val="24"/>
        </w:rPr>
        <w:tab/>
      </w:r>
      <w:r w:rsidR="00892694" w:rsidRPr="002C466B">
        <w:rPr>
          <w:rFonts w:ascii="Times New Roman" w:eastAsiaTheme="majorEastAsia" w:hAnsi="Times New Roman" w:cs="Times New Roman" w:hint="eastAsia"/>
          <w:b/>
          <w:sz w:val="24"/>
        </w:rPr>
        <w:tab/>
      </w:r>
      <w:r w:rsidRPr="002C466B">
        <w:rPr>
          <w:rFonts w:ascii="Times New Roman" w:eastAsiaTheme="majorEastAsia" w:hAnsi="Times New Roman" w:cs="Times New Roman" w:hint="eastAsia"/>
          <w:b/>
          <w:sz w:val="24"/>
        </w:rPr>
        <w:t>1.0</w:t>
      </w:r>
    </w:p>
    <w:p w:rsidR="004E79C9" w:rsidRPr="002C466B" w:rsidRDefault="004E79C9" w:rsidP="004E79C9">
      <w:pPr>
        <w:adjustRightInd w:val="0"/>
        <w:snapToGrid w:val="0"/>
        <w:spacing w:line="360" w:lineRule="auto"/>
        <w:ind w:firstLineChars="150" w:firstLine="360"/>
        <w:rPr>
          <w:rFonts w:ascii="Times New Roman" w:eastAsiaTheme="majorEastAsia" w:hAnsi="Times New Roman" w:cs="Times New Roman"/>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2</w:t>
      </w: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专业主任、</w:t>
      </w:r>
      <w:r w:rsidRPr="002C466B">
        <w:rPr>
          <w:rFonts w:ascii="Times New Roman" w:eastAsiaTheme="majorEastAsia" w:hAnsi="Times New Roman" w:cs="Times New Roman"/>
          <w:sz w:val="24"/>
        </w:rPr>
        <w:t>系副主任</w:t>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b/>
          <w:sz w:val="24"/>
        </w:rPr>
        <w:t>0.</w:t>
      </w:r>
      <w:r w:rsidRPr="002C466B">
        <w:rPr>
          <w:rFonts w:ascii="Times New Roman" w:eastAsiaTheme="majorEastAsia" w:hAnsi="Times New Roman" w:cs="Times New Roman" w:hint="eastAsia"/>
          <w:b/>
          <w:sz w:val="24"/>
        </w:rPr>
        <w:t>8</w:t>
      </w:r>
    </w:p>
    <w:p w:rsidR="004E79C9" w:rsidRPr="002C466B" w:rsidRDefault="004E79C9" w:rsidP="004E79C9">
      <w:pPr>
        <w:adjustRightInd w:val="0"/>
        <w:snapToGrid w:val="0"/>
        <w:spacing w:line="360" w:lineRule="auto"/>
        <w:ind w:firstLineChars="150" w:firstLine="360"/>
        <w:rPr>
          <w:rFonts w:ascii="Times New Roman" w:eastAsiaTheme="majorEastAsia" w:hAnsi="Times New Roman" w:cs="Times New Roman"/>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3</w:t>
      </w:r>
      <w:r w:rsidRPr="002C466B">
        <w:rPr>
          <w:rFonts w:ascii="Times New Roman" w:eastAsiaTheme="majorEastAsia" w:hAnsi="Times New Roman" w:cs="Times New Roman"/>
          <w:sz w:val="24"/>
        </w:rPr>
        <w:t>）院教学、科研、研究生</w:t>
      </w:r>
      <w:r w:rsidRPr="002C466B">
        <w:rPr>
          <w:rFonts w:ascii="Times New Roman" w:eastAsiaTheme="majorEastAsia" w:hAnsi="Times New Roman" w:cs="Times New Roman" w:hint="eastAsia"/>
          <w:sz w:val="24"/>
        </w:rPr>
        <w:t>、党务</w:t>
      </w:r>
      <w:r w:rsidRPr="002C466B">
        <w:rPr>
          <w:rFonts w:ascii="Times New Roman" w:eastAsiaTheme="majorEastAsia" w:hAnsi="Times New Roman" w:cs="Times New Roman"/>
          <w:sz w:val="24"/>
        </w:rPr>
        <w:t>秘书、工会副主席、学院团委书记</w:t>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b/>
          <w:sz w:val="24"/>
        </w:rPr>
        <w:t>0.</w:t>
      </w:r>
      <w:r w:rsidR="002C466B" w:rsidRPr="002C466B">
        <w:rPr>
          <w:rFonts w:ascii="Times New Roman" w:eastAsiaTheme="majorEastAsia" w:hAnsi="Times New Roman" w:cs="Times New Roman" w:hint="eastAsia"/>
          <w:b/>
          <w:sz w:val="24"/>
        </w:rPr>
        <w:t>7</w:t>
      </w:r>
    </w:p>
    <w:p w:rsidR="004E79C9" w:rsidRPr="002C466B" w:rsidRDefault="004E79C9" w:rsidP="004E79C9">
      <w:pPr>
        <w:adjustRightInd w:val="0"/>
        <w:snapToGrid w:val="0"/>
        <w:spacing w:line="360" w:lineRule="auto"/>
        <w:ind w:firstLineChars="150" w:firstLine="360"/>
        <w:rPr>
          <w:rFonts w:ascii="Times New Roman" w:eastAsiaTheme="majorEastAsia" w:hAnsi="Times New Roman" w:cs="Times New Roman"/>
          <w:sz w:val="24"/>
        </w:rPr>
      </w:pPr>
      <w:r w:rsidRPr="002C466B">
        <w:rPr>
          <w:rFonts w:ascii="Times New Roman" w:eastAsiaTheme="majorEastAsia" w:hAnsi="Times New Roman" w:cs="Times New Roman"/>
          <w:sz w:val="24"/>
        </w:rPr>
        <w:t>（</w:t>
      </w:r>
      <w:r w:rsidRPr="002C466B">
        <w:rPr>
          <w:rFonts w:ascii="Times New Roman" w:eastAsiaTheme="majorEastAsia" w:hAnsi="Times New Roman" w:cs="Times New Roman" w:hint="eastAsia"/>
          <w:sz w:val="24"/>
        </w:rPr>
        <w:t>4</w:t>
      </w:r>
      <w:r w:rsidRPr="002C466B">
        <w:rPr>
          <w:rFonts w:ascii="Times New Roman" w:eastAsiaTheme="majorEastAsia" w:hAnsi="Times New Roman" w:cs="Times New Roman"/>
          <w:sz w:val="24"/>
        </w:rPr>
        <w:t>）院工会委员、支部委员、学生支部书记</w:t>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00892694" w:rsidRPr="002C466B">
        <w:rPr>
          <w:rFonts w:ascii="Times New Roman" w:eastAsiaTheme="majorEastAsia" w:hAnsi="Times New Roman" w:cs="Times New Roman" w:hint="eastAsia"/>
          <w:sz w:val="24"/>
        </w:rPr>
        <w:tab/>
      </w:r>
      <w:r w:rsidRPr="002C466B">
        <w:rPr>
          <w:rFonts w:ascii="Times New Roman" w:eastAsiaTheme="majorEastAsia" w:hAnsi="Times New Roman" w:cs="Times New Roman"/>
          <w:b/>
          <w:sz w:val="24"/>
        </w:rPr>
        <w:t>0.</w:t>
      </w:r>
      <w:r w:rsidRPr="002C466B">
        <w:rPr>
          <w:rFonts w:ascii="Times New Roman" w:eastAsiaTheme="majorEastAsia" w:hAnsi="Times New Roman" w:cs="Times New Roman" w:hint="eastAsia"/>
          <w:b/>
          <w:sz w:val="24"/>
        </w:rPr>
        <w:t>4</w:t>
      </w:r>
    </w:p>
    <w:p w:rsidR="004E79C9" w:rsidRPr="002C466B" w:rsidRDefault="004E79C9" w:rsidP="004E79C9">
      <w:pPr>
        <w:adjustRightInd w:val="0"/>
        <w:snapToGrid w:val="0"/>
        <w:spacing w:line="360" w:lineRule="auto"/>
        <w:ind w:firstLineChars="200" w:firstLine="480"/>
        <w:rPr>
          <w:rFonts w:ascii="Times New Roman" w:eastAsiaTheme="majorEastAsia" w:hAnsi="Times New Roman" w:cs="Times New Roman"/>
          <w:sz w:val="24"/>
        </w:rPr>
      </w:pPr>
      <w:r w:rsidRPr="002C466B">
        <w:rPr>
          <w:rFonts w:ascii="Times New Roman" w:eastAsiaTheme="majorEastAsia" w:hAnsi="Times New Roman" w:cs="Times New Roman" w:hint="eastAsia"/>
          <w:sz w:val="24"/>
        </w:rPr>
        <w:t>以上职位</w:t>
      </w:r>
      <w:proofErr w:type="gramStart"/>
      <w:r w:rsidRPr="002C466B">
        <w:rPr>
          <w:rFonts w:ascii="Times New Roman" w:eastAsiaTheme="majorEastAsia" w:hAnsi="Times New Roman" w:cs="Times New Roman" w:hint="eastAsia"/>
          <w:sz w:val="24"/>
        </w:rPr>
        <w:t>若学</w:t>
      </w:r>
      <w:proofErr w:type="gramEnd"/>
      <w:r w:rsidRPr="002C466B">
        <w:rPr>
          <w:rFonts w:ascii="Times New Roman" w:eastAsiaTheme="majorEastAsia" w:hAnsi="Times New Roman" w:cs="Times New Roman" w:hint="eastAsia"/>
          <w:sz w:val="24"/>
        </w:rPr>
        <w:t>校发放酬金，则学院不重复发放；</w:t>
      </w:r>
      <w:r w:rsidRPr="002C466B">
        <w:rPr>
          <w:rFonts w:ascii="Times New Roman" w:eastAsiaTheme="majorEastAsia" w:hAnsi="Times New Roman" w:cs="Times New Roman"/>
          <w:sz w:val="24"/>
        </w:rPr>
        <w:t>若有两个或以上的兼职，可取最高一等，同时第二职务取</w:t>
      </w:r>
      <w:r w:rsidRPr="002C466B">
        <w:rPr>
          <w:rFonts w:ascii="Times New Roman" w:eastAsiaTheme="majorEastAsia" w:hAnsi="Times New Roman" w:cs="Times New Roman"/>
          <w:sz w:val="24"/>
        </w:rPr>
        <w:t xml:space="preserve">30% </w:t>
      </w:r>
      <w:r w:rsidRPr="002C466B">
        <w:rPr>
          <w:rFonts w:ascii="Times New Roman" w:eastAsiaTheme="majorEastAsia" w:hAnsi="Times New Roman" w:cs="Times New Roman"/>
          <w:sz w:val="24"/>
        </w:rPr>
        <w:t>，第三职务取</w:t>
      </w:r>
      <w:r w:rsidRPr="002C466B">
        <w:rPr>
          <w:rFonts w:ascii="Times New Roman" w:eastAsiaTheme="majorEastAsia" w:hAnsi="Times New Roman" w:cs="Times New Roman"/>
          <w:sz w:val="24"/>
        </w:rPr>
        <w:t>20%</w:t>
      </w:r>
      <w:r w:rsidRPr="002C466B">
        <w:rPr>
          <w:rFonts w:ascii="Times New Roman" w:eastAsiaTheme="majorEastAsia" w:hAnsi="Times New Roman" w:cs="Times New Roman"/>
          <w:sz w:val="24"/>
        </w:rPr>
        <w:t>。</w:t>
      </w:r>
    </w:p>
    <w:p w:rsidR="00815E4E" w:rsidRPr="002C466B" w:rsidRDefault="00815E4E" w:rsidP="00815E4E">
      <w:pPr>
        <w:spacing w:line="360" w:lineRule="auto"/>
        <w:ind w:firstLineChars="225" w:firstLine="540"/>
        <w:rPr>
          <w:rFonts w:ascii="Times New Roman" w:eastAsiaTheme="minorEastAsia" w:hAnsi="Times New Roman" w:cs="Times New Roman"/>
          <w:sz w:val="24"/>
        </w:rPr>
      </w:pPr>
      <w:r w:rsidRPr="002C466B">
        <w:rPr>
          <w:rFonts w:ascii="Times New Roman" w:eastAsiaTheme="minorEastAsia" w:hAnsi="Times New Roman" w:cs="Times New Roman" w:hint="eastAsia"/>
          <w:sz w:val="24"/>
        </w:rPr>
        <w:t>5</w:t>
      </w:r>
      <w:r w:rsidRPr="002C466B">
        <w:rPr>
          <w:rFonts w:ascii="Times New Roman" w:eastAsiaTheme="minorEastAsia" w:hAnsi="Times New Roman" w:cs="Times New Roman" w:hint="eastAsia"/>
          <w:sz w:val="24"/>
        </w:rPr>
        <w:t>．其它工作酬金</w:t>
      </w:r>
    </w:p>
    <w:p w:rsidR="00815E4E" w:rsidRPr="002C466B" w:rsidRDefault="00815E4E" w:rsidP="00815E4E">
      <w:pPr>
        <w:spacing w:line="360" w:lineRule="auto"/>
        <w:ind w:firstLineChars="225" w:firstLine="540"/>
        <w:rPr>
          <w:rFonts w:ascii="Times New Roman" w:eastAsiaTheme="minorEastAsia" w:hAnsi="Times New Roman" w:cs="Times New Roman"/>
          <w:sz w:val="24"/>
        </w:rPr>
      </w:pPr>
      <w:r w:rsidRPr="002C466B">
        <w:rPr>
          <w:rFonts w:ascii="Times New Roman" w:eastAsiaTheme="minorEastAsia" w:hAnsi="Times New Roman" w:cs="Times New Roman" w:hint="eastAsia"/>
          <w:sz w:val="24"/>
        </w:rPr>
        <w:t>对学院的教学、管理工作做出突出贡献的教职员工，在其完成的工作没有纳入</w:t>
      </w:r>
      <w:r w:rsidR="00DD02ED" w:rsidRPr="002C466B">
        <w:rPr>
          <w:rFonts w:ascii="Times New Roman" w:eastAsiaTheme="minorEastAsia" w:hAnsi="Times New Roman" w:cs="Times New Roman" w:hint="eastAsia"/>
          <w:sz w:val="24"/>
        </w:rPr>
        <w:t>工作量计算的</w:t>
      </w:r>
      <w:r w:rsidRPr="002C466B">
        <w:rPr>
          <w:rFonts w:ascii="Times New Roman" w:eastAsiaTheme="minorEastAsia" w:hAnsi="Times New Roman" w:cs="Times New Roman" w:hint="eastAsia"/>
          <w:sz w:val="24"/>
        </w:rPr>
        <w:t>前提下，学院党政班子可以视其工作情况给予一定的</w:t>
      </w:r>
      <w:r w:rsidR="00DD02ED" w:rsidRPr="002C466B">
        <w:rPr>
          <w:rFonts w:ascii="Times New Roman" w:eastAsiaTheme="minorEastAsia" w:hAnsi="Times New Roman" w:cs="Times New Roman" w:hint="eastAsia"/>
          <w:sz w:val="24"/>
        </w:rPr>
        <w:t>教学工作量</w:t>
      </w:r>
      <w:r w:rsidRPr="002C466B">
        <w:rPr>
          <w:rFonts w:ascii="Times New Roman" w:eastAsiaTheme="minorEastAsia" w:hAnsi="Times New Roman" w:cs="Times New Roman" w:hint="eastAsia"/>
          <w:sz w:val="24"/>
        </w:rPr>
        <w:t>奖励。但最多不能超过</w:t>
      </w:r>
      <w:r w:rsidRPr="002C466B">
        <w:rPr>
          <w:rFonts w:ascii="Times New Roman" w:eastAsiaTheme="minorEastAsia" w:hAnsi="Times New Roman" w:cs="Times New Roman" w:hint="eastAsia"/>
          <w:sz w:val="24"/>
        </w:rPr>
        <w:t>50</w:t>
      </w:r>
      <w:r w:rsidR="00DD02ED" w:rsidRPr="002C466B">
        <w:rPr>
          <w:rFonts w:ascii="Times New Roman" w:eastAsiaTheme="minorEastAsia" w:hAnsi="Times New Roman" w:cs="Times New Roman" w:hint="eastAsia"/>
          <w:sz w:val="24"/>
        </w:rPr>
        <w:t>教学工作量</w:t>
      </w:r>
      <w:r w:rsidRPr="002C466B">
        <w:rPr>
          <w:rFonts w:ascii="Times New Roman" w:eastAsiaTheme="minorEastAsia" w:hAnsi="Times New Roman" w:cs="Times New Roman" w:hint="eastAsia"/>
          <w:sz w:val="24"/>
        </w:rPr>
        <w:t>。</w:t>
      </w:r>
    </w:p>
    <w:p w:rsidR="00390554" w:rsidRPr="002C466B" w:rsidRDefault="00390554" w:rsidP="00713CF5">
      <w:pPr>
        <w:spacing w:line="360" w:lineRule="auto"/>
        <w:ind w:left="144" w:firstLine="420"/>
        <w:rPr>
          <w:rFonts w:ascii="Times New Roman" w:hAnsi="Times New Roman" w:cs="Times New Roman"/>
          <w:b/>
          <w:sz w:val="24"/>
        </w:rPr>
      </w:pPr>
      <w:r w:rsidRPr="002C466B">
        <w:rPr>
          <w:rFonts w:ascii="Times New Roman" w:hAnsi="Times New Roman" w:cs="Times New Roman" w:hint="eastAsia"/>
          <w:b/>
          <w:sz w:val="24"/>
        </w:rPr>
        <w:t>第十</w:t>
      </w:r>
      <w:r w:rsidR="00A90D91" w:rsidRPr="002C466B">
        <w:rPr>
          <w:rFonts w:ascii="Times New Roman" w:hAnsi="Times New Roman" w:cs="Times New Roman" w:hint="eastAsia"/>
          <w:b/>
          <w:sz w:val="24"/>
        </w:rPr>
        <w:t>一</w:t>
      </w:r>
      <w:r w:rsidRPr="002C466B">
        <w:rPr>
          <w:rFonts w:ascii="Times New Roman" w:hAnsi="Times New Roman" w:cs="Times New Roman" w:hint="eastAsia"/>
          <w:b/>
          <w:sz w:val="24"/>
        </w:rPr>
        <w:t>条</w:t>
      </w:r>
      <w:r w:rsidRPr="002C466B">
        <w:rPr>
          <w:rFonts w:ascii="Times New Roman" w:hAnsi="Times New Roman" w:cs="Times New Roman" w:hint="eastAsia"/>
          <w:sz w:val="24"/>
        </w:rPr>
        <w:t xml:space="preserve">  </w:t>
      </w:r>
      <w:r w:rsidR="00A90D91" w:rsidRPr="002C466B">
        <w:rPr>
          <w:rFonts w:ascii="Times New Roman" w:hAnsi="Times New Roman" w:cs="Times New Roman" w:hint="eastAsia"/>
          <w:sz w:val="24"/>
        </w:rPr>
        <w:t>年终考核合格及以上，发放</w:t>
      </w:r>
      <w:r w:rsidR="00341FDB" w:rsidRPr="002C466B">
        <w:rPr>
          <w:rFonts w:ascii="Times New Roman" w:hAnsi="Times New Roman" w:cs="Times New Roman" w:hint="eastAsia"/>
          <w:sz w:val="24"/>
        </w:rPr>
        <w:t>应发</w:t>
      </w:r>
      <w:r w:rsidR="00A90D91" w:rsidRPr="002C466B">
        <w:rPr>
          <w:rFonts w:ascii="Times New Roman" w:hAnsi="Times New Roman" w:cs="Times New Roman" w:hint="eastAsia"/>
          <w:sz w:val="24"/>
        </w:rPr>
        <w:t>全额绩效工资</w:t>
      </w:r>
      <w:r w:rsidR="00291C85" w:rsidRPr="002C466B">
        <w:rPr>
          <w:rFonts w:hint="eastAsia"/>
          <w:sz w:val="24"/>
        </w:rPr>
        <w:t>（</w:t>
      </w:r>
      <w:proofErr w:type="gramStart"/>
      <w:r w:rsidR="00291C85" w:rsidRPr="002C466B">
        <w:rPr>
          <w:rFonts w:hint="eastAsia"/>
          <w:sz w:val="24"/>
        </w:rPr>
        <w:t>含校发</w:t>
      </w:r>
      <w:proofErr w:type="gramEnd"/>
      <w:r w:rsidR="00291C85" w:rsidRPr="002C466B">
        <w:rPr>
          <w:rFonts w:hint="eastAsia"/>
          <w:sz w:val="24"/>
        </w:rPr>
        <w:t>和院发）</w:t>
      </w:r>
      <w:r w:rsidR="00A90D91" w:rsidRPr="002C466B">
        <w:rPr>
          <w:rFonts w:ascii="Times New Roman" w:hAnsi="Times New Roman" w:cs="Times New Roman" w:hint="eastAsia"/>
          <w:sz w:val="24"/>
        </w:rPr>
        <w:t>；</w:t>
      </w:r>
      <w:r w:rsidRPr="002C466B">
        <w:rPr>
          <w:rFonts w:ascii="Times New Roman" w:hAnsi="Times New Roman" w:cs="Times New Roman"/>
          <w:sz w:val="24"/>
        </w:rPr>
        <w:t>年终考核</w:t>
      </w:r>
      <w:r w:rsidRPr="002C466B">
        <w:rPr>
          <w:rFonts w:ascii="Times New Roman" w:hAnsi="Times New Roman" w:cs="Times New Roman" w:hint="eastAsia"/>
          <w:sz w:val="24"/>
        </w:rPr>
        <w:t>基本合格，</w:t>
      </w:r>
      <w:r w:rsidR="008F07D5" w:rsidRPr="002C466B">
        <w:rPr>
          <w:rFonts w:ascii="Times New Roman" w:hAnsi="Times New Roman" w:cs="Times New Roman" w:hint="eastAsia"/>
          <w:sz w:val="24"/>
        </w:rPr>
        <w:t>发放</w:t>
      </w:r>
      <w:r w:rsidR="00341FDB" w:rsidRPr="002C466B">
        <w:rPr>
          <w:rFonts w:ascii="Times New Roman" w:hAnsi="Times New Roman" w:cs="Times New Roman" w:hint="eastAsia"/>
          <w:sz w:val="24"/>
        </w:rPr>
        <w:t>应发</w:t>
      </w:r>
      <w:r w:rsidR="00C33945" w:rsidRPr="002C466B">
        <w:rPr>
          <w:rFonts w:ascii="Times New Roman" w:hAnsi="Times New Roman" w:cs="Times New Roman" w:hint="eastAsia"/>
          <w:sz w:val="24"/>
        </w:rPr>
        <w:t>全部</w:t>
      </w:r>
      <w:r w:rsidR="00A07E32" w:rsidRPr="002C466B">
        <w:rPr>
          <w:rFonts w:hint="eastAsia"/>
          <w:sz w:val="24"/>
        </w:rPr>
        <w:t>绩效工资</w:t>
      </w:r>
      <w:r w:rsidR="00C33945" w:rsidRPr="002C466B">
        <w:rPr>
          <w:rFonts w:hint="eastAsia"/>
          <w:sz w:val="24"/>
        </w:rPr>
        <w:t>（</w:t>
      </w:r>
      <w:proofErr w:type="gramStart"/>
      <w:r w:rsidR="00C33945" w:rsidRPr="002C466B">
        <w:rPr>
          <w:rFonts w:hint="eastAsia"/>
          <w:sz w:val="24"/>
        </w:rPr>
        <w:t>含校发</w:t>
      </w:r>
      <w:proofErr w:type="gramEnd"/>
      <w:r w:rsidR="00C33945" w:rsidRPr="002C466B">
        <w:rPr>
          <w:rFonts w:hint="eastAsia"/>
          <w:sz w:val="24"/>
        </w:rPr>
        <w:t>和院发）</w:t>
      </w:r>
      <w:r w:rsidR="008F07D5" w:rsidRPr="002C466B">
        <w:rPr>
          <w:rFonts w:ascii="Times New Roman" w:hAnsi="Times New Roman" w:cs="Times New Roman" w:hint="eastAsia"/>
          <w:sz w:val="24"/>
        </w:rPr>
        <w:t>总额</w:t>
      </w:r>
      <w:r w:rsidR="008F07D5" w:rsidRPr="002C466B">
        <w:rPr>
          <w:rFonts w:ascii="Times New Roman" w:hAnsi="Times New Roman" w:cs="Times New Roman" w:hint="eastAsia"/>
          <w:sz w:val="24"/>
        </w:rPr>
        <w:t>50%</w:t>
      </w:r>
      <w:r w:rsidRPr="002C466B">
        <w:rPr>
          <w:rFonts w:ascii="Times New Roman" w:hAnsi="Times New Roman" w:cs="Times New Roman" w:hint="eastAsia"/>
          <w:sz w:val="24"/>
        </w:rPr>
        <w:t>；</w:t>
      </w:r>
      <w:r w:rsidRPr="002C466B">
        <w:rPr>
          <w:rFonts w:ascii="Times New Roman" w:hAnsi="Times New Roman" w:cs="Times New Roman"/>
          <w:sz w:val="24"/>
        </w:rPr>
        <w:t>年终考核</w:t>
      </w:r>
      <w:r w:rsidRPr="002C466B">
        <w:rPr>
          <w:rFonts w:ascii="Times New Roman" w:hAnsi="Times New Roman" w:cs="Times New Roman" w:hint="eastAsia"/>
          <w:sz w:val="24"/>
        </w:rPr>
        <w:t>不合格，</w:t>
      </w:r>
      <w:r w:rsidR="008F07D5" w:rsidRPr="002C466B">
        <w:rPr>
          <w:rFonts w:ascii="Times New Roman" w:hAnsi="Times New Roman" w:cs="Times New Roman" w:hint="eastAsia"/>
          <w:sz w:val="24"/>
        </w:rPr>
        <w:t>扣除全部应发</w:t>
      </w:r>
      <w:r w:rsidR="00A07E32" w:rsidRPr="002C466B">
        <w:rPr>
          <w:rFonts w:hint="eastAsia"/>
          <w:sz w:val="24"/>
        </w:rPr>
        <w:t>绩效工资</w:t>
      </w:r>
      <w:r w:rsidRPr="002C466B">
        <w:rPr>
          <w:rFonts w:ascii="Times New Roman" w:hAnsi="Times New Roman" w:cs="Times New Roman" w:hint="eastAsia"/>
          <w:sz w:val="24"/>
        </w:rPr>
        <w:t>。</w:t>
      </w:r>
    </w:p>
    <w:p w:rsidR="00833CB6" w:rsidRPr="002C466B" w:rsidRDefault="00833CB6" w:rsidP="00713CF5">
      <w:pPr>
        <w:spacing w:line="360" w:lineRule="auto"/>
        <w:ind w:left="144" w:firstLine="420"/>
        <w:rPr>
          <w:rFonts w:ascii="Times New Roman" w:eastAsiaTheme="minorEastAsia" w:hAnsi="Times New Roman" w:cs="Times New Roman"/>
          <w:sz w:val="24"/>
        </w:rPr>
      </w:pPr>
      <w:r w:rsidRPr="002C466B">
        <w:rPr>
          <w:rFonts w:ascii="Times New Roman" w:hAnsi="Times New Roman" w:cs="Times New Roman" w:hint="eastAsia"/>
          <w:b/>
          <w:sz w:val="24"/>
        </w:rPr>
        <w:t>第十</w:t>
      </w:r>
      <w:r w:rsidR="00A90D91" w:rsidRPr="002C466B">
        <w:rPr>
          <w:rFonts w:ascii="Times New Roman" w:hAnsi="Times New Roman" w:cs="Times New Roman" w:hint="eastAsia"/>
          <w:b/>
          <w:sz w:val="24"/>
        </w:rPr>
        <w:t>二</w:t>
      </w:r>
      <w:r w:rsidRPr="002C466B">
        <w:rPr>
          <w:rFonts w:ascii="Times New Roman" w:hAnsi="Times New Roman" w:cs="Times New Roman" w:hint="eastAsia"/>
          <w:b/>
          <w:sz w:val="24"/>
        </w:rPr>
        <w:t>条</w:t>
      </w:r>
      <w:r w:rsidRPr="002C466B">
        <w:rPr>
          <w:rFonts w:ascii="Times New Roman" w:hAnsi="Times New Roman" w:cs="Times New Roman" w:hint="eastAsia"/>
          <w:b/>
          <w:sz w:val="24"/>
        </w:rPr>
        <w:t xml:space="preserve">  </w:t>
      </w:r>
      <w:r w:rsidRPr="002C466B">
        <w:rPr>
          <w:rFonts w:ascii="Times New Roman" w:hAnsi="Times New Roman" w:cs="Times New Roman"/>
          <w:sz w:val="24"/>
        </w:rPr>
        <w:t xml:space="preserve">本办法未提及的其他内容按学校规定执行。　</w:t>
      </w:r>
    </w:p>
    <w:p w:rsidR="00833CB6" w:rsidRPr="002C466B" w:rsidRDefault="00833CB6" w:rsidP="00713CF5">
      <w:pPr>
        <w:spacing w:line="360" w:lineRule="auto"/>
        <w:ind w:left="144" w:firstLine="420"/>
        <w:rPr>
          <w:rFonts w:ascii="Times New Roman" w:eastAsiaTheme="minorEastAsia" w:hAnsi="Times New Roman" w:cs="Times New Roman"/>
          <w:sz w:val="24"/>
        </w:rPr>
      </w:pPr>
      <w:r w:rsidRPr="002C466B">
        <w:rPr>
          <w:rFonts w:ascii="Times New Roman" w:hAnsi="Times New Roman" w:cs="Times New Roman" w:hint="eastAsia"/>
          <w:b/>
          <w:sz w:val="24"/>
        </w:rPr>
        <w:t>第十</w:t>
      </w:r>
      <w:r w:rsidR="00A90D91" w:rsidRPr="002C466B">
        <w:rPr>
          <w:rFonts w:ascii="Times New Roman" w:hAnsi="Times New Roman" w:cs="Times New Roman" w:hint="eastAsia"/>
          <w:b/>
          <w:sz w:val="24"/>
        </w:rPr>
        <w:t>三</w:t>
      </w:r>
      <w:r w:rsidRPr="002C466B">
        <w:rPr>
          <w:rFonts w:ascii="Times New Roman" w:hAnsi="Times New Roman" w:cs="Times New Roman" w:hint="eastAsia"/>
          <w:b/>
          <w:sz w:val="24"/>
        </w:rPr>
        <w:t>条</w:t>
      </w:r>
      <w:r w:rsidRPr="002C466B">
        <w:rPr>
          <w:rFonts w:ascii="Times New Roman" w:hAnsi="Times New Roman" w:cs="Times New Roman" w:hint="eastAsia"/>
          <w:b/>
          <w:sz w:val="24"/>
        </w:rPr>
        <w:t xml:space="preserve">  </w:t>
      </w:r>
      <w:r w:rsidRPr="002C466B">
        <w:rPr>
          <w:rFonts w:ascii="Times New Roman" w:hAnsi="Times New Roman" w:cs="Times New Roman"/>
          <w:sz w:val="24"/>
        </w:rPr>
        <w:t>本办法</w:t>
      </w:r>
      <w:r w:rsidRPr="002C466B">
        <w:rPr>
          <w:rFonts w:ascii="Times New Roman" w:hAnsi="Times New Roman" w:cs="Times New Roman" w:hint="eastAsia"/>
          <w:sz w:val="24"/>
        </w:rPr>
        <w:t>由材料与能源学院负责解释。</w:t>
      </w:r>
    </w:p>
    <w:p w:rsidR="00777DF8" w:rsidRPr="002C466B" w:rsidRDefault="00777DF8" w:rsidP="00833CB6">
      <w:pPr>
        <w:spacing w:line="360" w:lineRule="auto"/>
        <w:ind w:leftChars="67" w:left="141"/>
        <w:rPr>
          <w:rFonts w:ascii="Times New Roman" w:hAnsi="Times New Roman" w:cs="Times New Roman"/>
          <w:sz w:val="24"/>
        </w:rPr>
      </w:pPr>
      <w:r w:rsidRPr="002C466B">
        <w:rPr>
          <w:rFonts w:ascii="Times New Roman" w:hAnsi="Times New Roman" w:cs="Times New Roman"/>
          <w:sz w:val="24"/>
        </w:rPr>
        <w:t xml:space="preserve">　　附件</w:t>
      </w:r>
      <w:r w:rsidRPr="002C466B">
        <w:rPr>
          <w:rFonts w:ascii="Times New Roman" w:hAnsi="Times New Roman" w:cs="Times New Roman"/>
          <w:sz w:val="24"/>
        </w:rPr>
        <w:t>1</w:t>
      </w:r>
      <w:r w:rsidRPr="002C466B">
        <w:rPr>
          <w:rFonts w:ascii="Times New Roman" w:hAnsi="Times New Roman" w:cs="Times New Roman"/>
          <w:sz w:val="24"/>
        </w:rPr>
        <w:t>：本科教学工作量核算办法</w:t>
      </w:r>
    </w:p>
    <w:p w:rsidR="00777DF8" w:rsidRPr="002C466B" w:rsidRDefault="00777DF8" w:rsidP="00833CB6">
      <w:pPr>
        <w:spacing w:line="360" w:lineRule="auto"/>
        <w:ind w:leftChars="67" w:left="141"/>
        <w:rPr>
          <w:rFonts w:ascii="Times New Roman" w:hAnsi="Times New Roman" w:cs="Times New Roman"/>
          <w:sz w:val="24"/>
        </w:rPr>
      </w:pPr>
      <w:r w:rsidRPr="002C466B">
        <w:rPr>
          <w:rFonts w:ascii="Times New Roman" w:hAnsi="Times New Roman" w:cs="Times New Roman"/>
          <w:sz w:val="24"/>
        </w:rPr>
        <w:t xml:space="preserve">　　附件</w:t>
      </w:r>
      <w:r w:rsidRPr="002C466B">
        <w:rPr>
          <w:rFonts w:ascii="Times New Roman" w:hAnsi="Times New Roman" w:cs="Times New Roman"/>
          <w:sz w:val="24"/>
        </w:rPr>
        <w:t>2</w:t>
      </w:r>
      <w:r w:rsidRPr="002C466B">
        <w:rPr>
          <w:rFonts w:ascii="Times New Roman" w:hAnsi="Times New Roman" w:cs="Times New Roman"/>
          <w:sz w:val="24"/>
        </w:rPr>
        <w:t>：研究生教学工作量核算办法</w:t>
      </w:r>
    </w:p>
    <w:p w:rsidR="00777DF8" w:rsidRPr="002C466B" w:rsidRDefault="00777DF8" w:rsidP="0022212E">
      <w:pPr>
        <w:spacing w:line="360" w:lineRule="auto"/>
        <w:ind w:leftChars="67" w:left="141" w:firstLine="480"/>
        <w:rPr>
          <w:rFonts w:ascii="Times New Roman" w:hAnsi="Times New Roman" w:cs="Times New Roman"/>
          <w:sz w:val="24"/>
        </w:rPr>
      </w:pPr>
      <w:r w:rsidRPr="002C466B">
        <w:rPr>
          <w:rFonts w:ascii="Times New Roman" w:hAnsi="Times New Roman" w:cs="Times New Roman"/>
          <w:sz w:val="24"/>
        </w:rPr>
        <w:t>附件</w:t>
      </w:r>
      <w:r w:rsidRPr="002C466B">
        <w:rPr>
          <w:rFonts w:ascii="Times New Roman" w:hAnsi="Times New Roman" w:cs="Times New Roman"/>
          <w:sz w:val="24"/>
        </w:rPr>
        <w:t>3</w:t>
      </w:r>
      <w:r w:rsidRPr="002C466B">
        <w:rPr>
          <w:rFonts w:ascii="Times New Roman" w:hAnsi="Times New Roman" w:cs="Times New Roman"/>
          <w:sz w:val="24"/>
        </w:rPr>
        <w:t>：自然科学科研工作量核算办法</w:t>
      </w:r>
    </w:p>
    <w:p w:rsidR="0022212E" w:rsidRPr="002C466B" w:rsidRDefault="0022212E" w:rsidP="0022212E">
      <w:pPr>
        <w:spacing w:line="360" w:lineRule="auto"/>
        <w:ind w:leftChars="67" w:left="141" w:firstLine="480"/>
        <w:rPr>
          <w:rFonts w:ascii="Times New Roman" w:hAnsi="Times New Roman" w:cs="Times New Roman"/>
          <w:sz w:val="24"/>
        </w:rPr>
      </w:pPr>
      <w:r w:rsidRPr="002C466B">
        <w:rPr>
          <w:rFonts w:ascii="Times New Roman" w:hAnsi="Times New Roman" w:cs="Times New Roman" w:hint="eastAsia"/>
          <w:sz w:val="24"/>
        </w:rPr>
        <w:t>附件</w:t>
      </w:r>
      <w:r w:rsidRPr="002C466B">
        <w:rPr>
          <w:rFonts w:ascii="Times New Roman" w:hAnsi="Times New Roman" w:cs="Times New Roman" w:hint="eastAsia"/>
          <w:sz w:val="24"/>
        </w:rPr>
        <w:t>4</w:t>
      </w:r>
      <w:r w:rsidRPr="002C466B">
        <w:rPr>
          <w:rFonts w:ascii="Times New Roman" w:hAnsi="Times New Roman" w:cs="Times New Roman" w:hint="eastAsia"/>
          <w:sz w:val="24"/>
        </w:rPr>
        <w:t>：人文社科类科研工作量核算方法</w:t>
      </w:r>
    </w:p>
    <w:p w:rsidR="00777DF8" w:rsidRPr="002C466B" w:rsidRDefault="00777DF8" w:rsidP="00833CB6">
      <w:pPr>
        <w:spacing w:line="360" w:lineRule="auto"/>
        <w:ind w:leftChars="67" w:left="141"/>
        <w:jc w:val="left"/>
        <w:rPr>
          <w:rFonts w:ascii="Times New Roman" w:hAnsi="Times New Roman" w:cs="Times New Roman"/>
          <w:sz w:val="24"/>
        </w:rPr>
      </w:pPr>
      <w:r w:rsidRPr="002C466B">
        <w:rPr>
          <w:rFonts w:ascii="Times New Roman" w:hAnsi="Times New Roman" w:cs="Times New Roman"/>
          <w:sz w:val="24"/>
        </w:rPr>
        <w:t xml:space="preserve">　　附件</w:t>
      </w:r>
      <w:r w:rsidR="0022212E" w:rsidRPr="002C466B">
        <w:rPr>
          <w:rFonts w:ascii="Times New Roman" w:hAnsi="Times New Roman" w:cs="Times New Roman" w:hint="eastAsia"/>
          <w:sz w:val="24"/>
        </w:rPr>
        <w:t>5</w:t>
      </w:r>
      <w:r w:rsidRPr="002C466B">
        <w:rPr>
          <w:rFonts w:ascii="Times New Roman" w:hAnsi="Times New Roman" w:cs="Times New Roman"/>
          <w:sz w:val="24"/>
        </w:rPr>
        <w:t>：教师兼职、社会服务与推广工作量核算办法</w:t>
      </w:r>
    </w:p>
    <w:p w:rsidR="00852E6C" w:rsidRPr="002C466B" w:rsidRDefault="00852E6C" w:rsidP="00777DF8">
      <w:pPr>
        <w:spacing w:line="360" w:lineRule="auto"/>
        <w:rPr>
          <w:rFonts w:ascii="Times New Roman" w:hAnsi="Times New Roman" w:cs="Times New Roman"/>
          <w:sz w:val="24"/>
        </w:rPr>
      </w:pPr>
    </w:p>
    <w:p w:rsidR="004E79C9" w:rsidRPr="002C466B" w:rsidRDefault="00852E6C" w:rsidP="00777DF8">
      <w:pPr>
        <w:spacing w:line="360" w:lineRule="auto"/>
        <w:rPr>
          <w:rFonts w:ascii="Times New Roman" w:hAnsi="Times New Roman" w:cs="Times New Roman"/>
          <w:sz w:val="24"/>
        </w:rPr>
      </w:pPr>
      <w:r w:rsidRPr="002C466B">
        <w:rPr>
          <w:rFonts w:ascii="Times New Roman" w:hAnsi="Times New Roman" w:cs="Times New Roman" w:hint="eastAsia"/>
          <w:sz w:val="24"/>
        </w:rPr>
        <w:t>附则：</w:t>
      </w:r>
    </w:p>
    <w:p w:rsidR="00777DF8" w:rsidRPr="002C466B" w:rsidRDefault="00852E6C" w:rsidP="004E79C9">
      <w:pPr>
        <w:pStyle w:val="ae"/>
        <w:numPr>
          <w:ilvl w:val="0"/>
          <w:numId w:val="12"/>
        </w:numPr>
        <w:spacing w:line="360" w:lineRule="auto"/>
        <w:ind w:left="851" w:firstLineChars="0" w:hanging="431"/>
        <w:rPr>
          <w:rFonts w:ascii="Times New Roman" w:hAnsi="Times New Roman" w:cs="Times New Roman"/>
          <w:sz w:val="24"/>
        </w:rPr>
      </w:pPr>
      <w:r w:rsidRPr="002C466B">
        <w:rPr>
          <w:rFonts w:ascii="Times New Roman" w:hAnsi="Times New Roman" w:cs="Times New Roman" w:hint="eastAsia"/>
          <w:sz w:val="24"/>
        </w:rPr>
        <w:t>因学校近期会再次调整绩效</w:t>
      </w:r>
      <w:r w:rsidR="00B71839" w:rsidRPr="002C466B">
        <w:rPr>
          <w:rFonts w:ascii="Times New Roman" w:hAnsi="Times New Roman" w:cs="Times New Roman" w:hint="eastAsia"/>
          <w:sz w:val="24"/>
        </w:rPr>
        <w:t>工资实施</w:t>
      </w:r>
      <w:r w:rsidRPr="002C466B">
        <w:rPr>
          <w:rFonts w:ascii="Times New Roman" w:hAnsi="Times New Roman" w:cs="Times New Roman" w:hint="eastAsia"/>
          <w:sz w:val="24"/>
        </w:rPr>
        <w:t>办法，本方案仅适用</w:t>
      </w:r>
      <w:r w:rsidR="00D2633A" w:rsidRPr="002C466B">
        <w:rPr>
          <w:rFonts w:ascii="Times New Roman" w:hAnsi="Times New Roman" w:cs="Times New Roman" w:hint="eastAsia"/>
          <w:sz w:val="24"/>
        </w:rPr>
        <w:t>于</w:t>
      </w:r>
      <w:r w:rsidRPr="002C466B">
        <w:rPr>
          <w:rFonts w:ascii="Times New Roman" w:hAnsi="Times New Roman" w:cs="Times New Roman" w:hint="eastAsia"/>
          <w:sz w:val="24"/>
        </w:rPr>
        <w:t>2016-2017</w:t>
      </w:r>
      <w:r w:rsidRPr="002C466B">
        <w:rPr>
          <w:rFonts w:ascii="Times New Roman" w:hAnsi="Times New Roman" w:cs="Times New Roman" w:hint="eastAsia"/>
          <w:sz w:val="24"/>
        </w:rPr>
        <w:t>年绩效考核。</w:t>
      </w:r>
    </w:p>
    <w:p w:rsidR="004E79C9" w:rsidRPr="002C466B" w:rsidRDefault="004E79C9" w:rsidP="004E79C9">
      <w:pPr>
        <w:pStyle w:val="ae"/>
        <w:numPr>
          <w:ilvl w:val="0"/>
          <w:numId w:val="12"/>
        </w:numPr>
        <w:spacing w:line="360" w:lineRule="auto"/>
        <w:ind w:left="851" w:firstLineChars="0" w:hanging="431"/>
        <w:rPr>
          <w:rFonts w:ascii="Times New Roman" w:hAnsi="Times New Roman" w:cs="Times New Roman"/>
          <w:sz w:val="24"/>
        </w:rPr>
      </w:pPr>
      <w:r w:rsidRPr="002C466B">
        <w:rPr>
          <w:rFonts w:ascii="Times New Roman" w:hAnsi="Times New Roman" w:cs="Times New Roman"/>
          <w:sz w:val="24"/>
        </w:rPr>
        <w:t>附件</w:t>
      </w:r>
      <w:r w:rsidRPr="002C466B">
        <w:rPr>
          <w:rFonts w:ascii="Times New Roman" w:hAnsi="Times New Roman" w:cs="Times New Roman"/>
          <w:sz w:val="24"/>
        </w:rPr>
        <w:t>1</w:t>
      </w:r>
      <w:r w:rsidRPr="002C466B">
        <w:rPr>
          <w:rFonts w:ascii="Times New Roman" w:hAnsi="Times New Roman" w:cs="Times New Roman" w:hint="eastAsia"/>
          <w:sz w:val="24"/>
        </w:rPr>
        <w:t>中，教材、指导</w:t>
      </w:r>
      <w:r w:rsidR="00BE7D70" w:rsidRPr="002C466B">
        <w:rPr>
          <w:rFonts w:ascii="Times New Roman" w:hAnsi="Times New Roman" w:cs="Times New Roman" w:hint="eastAsia"/>
          <w:sz w:val="24"/>
        </w:rPr>
        <w:t>创新项目、教学奖等，除学校明文规定外，均以当年度为准。</w:t>
      </w:r>
    </w:p>
    <w:p w:rsidR="00BE7D70" w:rsidRPr="002C466B" w:rsidRDefault="00BE7D70" w:rsidP="004E79C9">
      <w:pPr>
        <w:pStyle w:val="ae"/>
        <w:numPr>
          <w:ilvl w:val="0"/>
          <w:numId w:val="12"/>
        </w:numPr>
        <w:spacing w:line="360" w:lineRule="auto"/>
        <w:ind w:left="851" w:firstLineChars="0" w:hanging="431"/>
        <w:rPr>
          <w:rFonts w:ascii="Times New Roman" w:hAnsi="Times New Roman" w:cs="Times New Roman"/>
          <w:sz w:val="24"/>
        </w:rPr>
      </w:pPr>
      <w:r w:rsidRPr="002C466B">
        <w:rPr>
          <w:rFonts w:ascii="Times New Roman" w:hAnsi="Times New Roman" w:cs="Times New Roman"/>
          <w:sz w:val="24"/>
        </w:rPr>
        <w:t>附件</w:t>
      </w:r>
      <w:r w:rsidRPr="002C466B">
        <w:rPr>
          <w:rFonts w:ascii="Times New Roman" w:hAnsi="Times New Roman" w:cs="Times New Roman"/>
          <w:sz w:val="24"/>
        </w:rPr>
        <w:t>1</w:t>
      </w:r>
      <w:r w:rsidR="009D0DC6" w:rsidRPr="002C466B">
        <w:rPr>
          <w:rFonts w:ascii="Times New Roman" w:hAnsi="Times New Roman" w:cs="Times New Roman" w:hint="eastAsia"/>
          <w:sz w:val="24"/>
        </w:rPr>
        <w:t>-4</w:t>
      </w:r>
      <w:r w:rsidRPr="002C466B">
        <w:rPr>
          <w:rFonts w:ascii="Times New Roman" w:hAnsi="Times New Roman" w:cs="Times New Roman" w:hint="eastAsia"/>
          <w:sz w:val="24"/>
        </w:rPr>
        <w:t>中，项目日期及经费额度均以财务处项目管理系统经费到位时间及额度为准，各项</w:t>
      </w:r>
      <w:proofErr w:type="gramStart"/>
      <w:r w:rsidRPr="002C466B">
        <w:rPr>
          <w:rFonts w:ascii="Times New Roman" w:hAnsi="Times New Roman" w:cs="Times New Roman" w:hint="eastAsia"/>
          <w:sz w:val="24"/>
        </w:rPr>
        <w:t>目有效</w:t>
      </w:r>
      <w:proofErr w:type="gramEnd"/>
      <w:r w:rsidRPr="002C466B">
        <w:rPr>
          <w:rFonts w:ascii="Times New Roman" w:hAnsi="Times New Roman" w:cs="Times New Roman" w:hint="eastAsia"/>
          <w:sz w:val="24"/>
        </w:rPr>
        <w:t>统计次数为</w:t>
      </w:r>
      <w:r w:rsidRPr="002C466B">
        <w:rPr>
          <w:rFonts w:ascii="Times New Roman" w:hAnsi="Times New Roman" w:cs="Times New Roman" w:hint="eastAsia"/>
          <w:sz w:val="24"/>
        </w:rPr>
        <w:t>1</w:t>
      </w:r>
      <w:r w:rsidRPr="002C466B">
        <w:rPr>
          <w:rFonts w:ascii="Times New Roman" w:hAnsi="Times New Roman" w:cs="Times New Roman" w:hint="eastAsia"/>
          <w:sz w:val="24"/>
        </w:rPr>
        <w:t>次。</w:t>
      </w:r>
    </w:p>
    <w:p w:rsidR="00852E6C" w:rsidRPr="002C466B" w:rsidRDefault="00852E6C" w:rsidP="00777DF8">
      <w:pPr>
        <w:spacing w:line="360" w:lineRule="auto"/>
        <w:rPr>
          <w:rFonts w:ascii="Times New Roman" w:hAnsi="Times New Roman" w:cs="Times New Roman"/>
          <w:sz w:val="24"/>
        </w:rPr>
      </w:pPr>
    </w:p>
    <w:p w:rsidR="00777DF8" w:rsidRPr="002C466B" w:rsidRDefault="004A0D8F" w:rsidP="00852E6C">
      <w:pPr>
        <w:spacing w:line="360" w:lineRule="auto"/>
        <w:ind w:left="5880" w:firstLine="420"/>
        <w:rPr>
          <w:rFonts w:ascii="Times New Roman" w:hAnsi="Times New Roman" w:cs="Times New Roman"/>
          <w:sz w:val="24"/>
        </w:rPr>
      </w:pPr>
      <w:r w:rsidRPr="002C466B">
        <w:rPr>
          <w:rFonts w:ascii="Times New Roman" w:hAnsi="Times New Roman" w:cs="Times New Roman" w:hint="eastAsia"/>
          <w:sz w:val="24"/>
        </w:rPr>
        <w:t xml:space="preserve"> </w:t>
      </w:r>
      <w:r w:rsidR="006F7903">
        <w:rPr>
          <w:rFonts w:ascii="Times New Roman" w:hAnsi="Times New Roman" w:cs="Times New Roman" w:hint="eastAsia"/>
          <w:sz w:val="24"/>
        </w:rPr>
        <w:t>2018</w:t>
      </w:r>
      <w:r w:rsidR="00777DF8" w:rsidRPr="002C466B">
        <w:rPr>
          <w:rFonts w:ascii="Times New Roman" w:hAnsi="Times New Roman" w:cs="Times New Roman"/>
          <w:sz w:val="24"/>
        </w:rPr>
        <w:t>年</w:t>
      </w:r>
      <w:r w:rsidR="006F7903">
        <w:rPr>
          <w:rFonts w:ascii="Times New Roman" w:hAnsi="Times New Roman" w:cs="Times New Roman" w:hint="eastAsia"/>
          <w:sz w:val="24"/>
        </w:rPr>
        <w:t>7</w:t>
      </w:r>
      <w:r w:rsidR="00777DF8" w:rsidRPr="002C466B">
        <w:rPr>
          <w:rFonts w:ascii="Times New Roman" w:hAnsi="Times New Roman" w:cs="Times New Roman"/>
          <w:sz w:val="24"/>
        </w:rPr>
        <w:t>月</w:t>
      </w:r>
      <w:r w:rsidR="006F7903">
        <w:rPr>
          <w:rFonts w:ascii="Times New Roman" w:hAnsi="Times New Roman" w:cs="Times New Roman" w:hint="eastAsia"/>
          <w:sz w:val="24"/>
        </w:rPr>
        <w:t>5</w:t>
      </w:r>
      <w:r w:rsidR="00777DF8" w:rsidRPr="002C466B">
        <w:rPr>
          <w:rFonts w:ascii="Times New Roman" w:hAnsi="Times New Roman" w:cs="Times New Roman"/>
          <w:sz w:val="24"/>
        </w:rPr>
        <w:t>日</w:t>
      </w:r>
    </w:p>
    <w:p w:rsidR="005A2BF0" w:rsidRPr="002C466B" w:rsidRDefault="005A2BF0" w:rsidP="0012609D">
      <w:pPr>
        <w:spacing w:line="360" w:lineRule="auto"/>
        <w:rPr>
          <w:rFonts w:ascii="Times New Roman" w:hAnsi="Times New Roman" w:cs="Times New Roman"/>
          <w:sz w:val="24"/>
        </w:rPr>
      </w:pPr>
      <w:bookmarkStart w:id="0" w:name="_GoBack"/>
      <w:bookmarkEnd w:id="0"/>
    </w:p>
    <w:p w:rsidR="000251C0" w:rsidRPr="006A6A50" w:rsidRDefault="000251C0" w:rsidP="006F7903">
      <w:pPr>
        <w:spacing w:line="360" w:lineRule="auto"/>
        <w:rPr>
          <w:rFonts w:ascii="Times New Roman" w:hAnsi="Times New Roman" w:cs="Times New Roman"/>
          <w:sz w:val="24"/>
        </w:rPr>
      </w:pPr>
    </w:p>
    <w:sectPr w:rsidR="000251C0" w:rsidRPr="006A6A50" w:rsidSect="009C35A9">
      <w:footerReference w:type="even" r:id="rId8"/>
      <w:footerReference w:type="default" r:id="rId9"/>
      <w:type w:val="continuous"/>
      <w:pgSz w:w="11906" w:h="16838"/>
      <w:pgMar w:top="1327" w:right="1349" w:bottom="1327" w:left="134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14" w:rsidRDefault="00ED0414">
      <w:r>
        <w:separator/>
      </w:r>
    </w:p>
  </w:endnote>
  <w:endnote w:type="continuationSeparator" w:id="0">
    <w:p w:rsidR="00ED0414" w:rsidRDefault="00ED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w Cen MT Condensed Extra Bold">
    <w:altName w:val="Arial Unicode MS"/>
    <w:charset w:val="00"/>
    <w:family w:val="swiss"/>
    <w:pitch w:val="variable"/>
    <w:sig w:usb0="00000007" w:usb1="00000000" w:usb2="00000000" w:usb3="00000000" w:csb0="00000003"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37" w:rsidRDefault="00281B37">
    <w:pPr>
      <w:pStyle w:val="ad"/>
      <w:framePr w:wrap="around" w:vAnchor="text" w:hAnchor="margin" w:xAlign="center" w:y="1"/>
      <w:rPr>
        <w:rStyle w:val="a4"/>
      </w:rPr>
    </w:pPr>
    <w:r>
      <w:fldChar w:fldCharType="begin"/>
    </w:r>
    <w:r>
      <w:rPr>
        <w:rStyle w:val="a4"/>
      </w:rPr>
      <w:instrText xml:space="preserve">PAGE  </w:instrText>
    </w:r>
    <w:r>
      <w:fldChar w:fldCharType="separate"/>
    </w:r>
    <w:r>
      <w:t xml:space="preserve"> </w:t>
    </w:r>
    <w:r>
      <w:fldChar w:fldCharType="end"/>
    </w:r>
  </w:p>
  <w:p w:rsidR="00281B37" w:rsidRDefault="00281B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37" w:rsidRPr="006A6A50" w:rsidRDefault="00281B37">
    <w:pPr>
      <w:pStyle w:val="ad"/>
      <w:framePr w:wrap="around" w:vAnchor="text" w:hAnchor="margin" w:xAlign="center" w:y="1"/>
      <w:rPr>
        <w:rStyle w:val="a4"/>
        <w:rFonts w:ascii="Times New Roman" w:hAnsi="Times New Roman" w:cs="Times New Roman"/>
      </w:rPr>
    </w:pPr>
    <w:r w:rsidRPr="006A6A50">
      <w:rPr>
        <w:rFonts w:ascii="Times New Roman" w:hAnsi="Times New Roman" w:cs="Times New Roman"/>
      </w:rPr>
      <w:fldChar w:fldCharType="begin"/>
    </w:r>
    <w:r w:rsidRPr="006A6A50">
      <w:rPr>
        <w:rStyle w:val="a4"/>
        <w:rFonts w:ascii="Times New Roman" w:hAnsi="Times New Roman" w:cs="Times New Roman"/>
      </w:rPr>
      <w:instrText xml:space="preserve">PAGE  </w:instrText>
    </w:r>
    <w:r w:rsidRPr="006A6A50">
      <w:rPr>
        <w:rFonts w:ascii="Times New Roman" w:hAnsi="Times New Roman" w:cs="Times New Roman"/>
      </w:rPr>
      <w:fldChar w:fldCharType="separate"/>
    </w:r>
    <w:r w:rsidR="0012609D">
      <w:rPr>
        <w:rStyle w:val="a4"/>
        <w:rFonts w:ascii="Times New Roman" w:hAnsi="Times New Roman" w:cs="Times New Roman"/>
        <w:noProof/>
      </w:rPr>
      <w:t>1</w:t>
    </w:r>
    <w:r w:rsidRPr="006A6A50">
      <w:rPr>
        <w:rFonts w:ascii="Times New Roman" w:hAnsi="Times New Roman" w:cs="Times New Roman"/>
      </w:rPr>
      <w:fldChar w:fldCharType="end"/>
    </w:r>
  </w:p>
  <w:p w:rsidR="00281B37" w:rsidRDefault="00281B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14" w:rsidRDefault="00ED0414">
      <w:r>
        <w:separator/>
      </w:r>
    </w:p>
  </w:footnote>
  <w:footnote w:type="continuationSeparator" w:id="0">
    <w:p w:rsidR="00ED0414" w:rsidRDefault="00ED0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DDC"/>
    <w:multiLevelType w:val="hybridMultilevel"/>
    <w:tmpl w:val="27C650C6"/>
    <w:lvl w:ilvl="0" w:tplc="D0525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FE95893"/>
    <w:multiLevelType w:val="hybridMultilevel"/>
    <w:tmpl w:val="215E94D2"/>
    <w:lvl w:ilvl="0" w:tplc="D07CBE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3987CE0"/>
    <w:multiLevelType w:val="hybridMultilevel"/>
    <w:tmpl w:val="A0A8C366"/>
    <w:lvl w:ilvl="0" w:tplc="65B8C2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1278F"/>
    <w:multiLevelType w:val="hybridMultilevel"/>
    <w:tmpl w:val="C464CE1C"/>
    <w:lvl w:ilvl="0" w:tplc="8886E7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300D48"/>
    <w:multiLevelType w:val="hybridMultilevel"/>
    <w:tmpl w:val="1A8003A6"/>
    <w:lvl w:ilvl="0" w:tplc="7D382F6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C423AC6"/>
    <w:multiLevelType w:val="hybridMultilevel"/>
    <w:tmpl w:val="C7C8CDE2"/>
    <w:lvl w:ilvl="0" w:tplc="0218C7AC">
      <w:start w:val="1"/>
      <w:numFmt w:val="decimalEnclosedCircle"/>
      <w:lvlText w:val="%1"/>
      <w:lvlJc w:val="left"/>
      <w:pPr>
        <w:ind w:left="1200" w:hanging="360"/>
      </w:pPr>
      <w:rPr>
        <w:rFonts w:asciiTheme="minorEastAsia" w:hAnsiTheme="minorEastAsia"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8C8F5FF"/>
    <w:multiLevelType w:val="singleLevel"/>
    <w:tmpl w:val="705E2938"/>
    <w:lvl w:ilvl="0">
      <w:start w:val="2"/>
      <w:numFmt w:val="decimal"/>
      <w:suff w:val="nothing"/>
      <w:lvlText w:val="%1."/>
      <w:lvlJc w:val="left"/>
    </w:lvl>
  </w:abstractNum>
  <w:abstractNum w:abstractNumId="7">
    <w:nsid w:val="63F87D78"/>
    <w:multiLevelType w:val="hybridMultilevel"/>
    <w:tmpl w:val="D4C6501A"/>
    <w:lvl w:ilvl="0" w:tplc="E6CCDF16">
      <w:start w:val="1"/>
      <w:numFmt w:val="decimal"/>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B84F24"/>
    <w:multiLevelType w:val="hybridMultilevel"/>
    <w:tmpl w:val="F468FB9C"/>
    <w:lvl w:ilvl="0" w:tplc="A920D7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B364CCC"/>
    <w:multiLevelType w:val="hybridMultilevel"/>
    <w:tmpl w:val="4C5A9356"/>
    <w:lvl w:ilvl="0" w:tplc="B41AEFD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BD06851"/>
    <w:multiLevelType w:val="hybridMultilevel"/>
    <w:tmpl w:val="D96A3A92"/>
    <w:lvl w:ilvl="0" w:tplc="D7A093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B34ABA"/>
    <w:multiLevelType w:val="hybridMultilevel"/>
    <w:tmpl w:val="5A0027FC"/>
    <w:lvl w:ilvl="0" w:tplc="434874A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6"/>
  </w:num>
  <w:num w:numId="2">
    <w:abstractNumId w:val="8"/>
  </w:num>
  <w:num w:numId="3">
    <w:abstractNumId w:val="0"/>
  </w:num>
  <w:num w:numId="4">
    <w:abstractNumId w:val="3"/>
  </w:num>
  <w:num w:numId="5">
    <w:abstractNumId w:val="11"/>
  </w:num>
  <w:num w:numId="6">
    <w:abstractNumId w:val="10"/>
  </w:num>
  <w:num w:numId="7">
    <w:abstractNumId w:val="1"/>
  </w:num>
  <w:num w:numId="8">
    <w:abstractNumId w:val="9"/>
  </w:num>
  <w:num w:numId="9">
    <w:abstractNumId w:val="2"/>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C6"/>
    <w:rsid w:val="00021CD4"/>
    <w:rsid w:val="000251C0"/>
    <w:rsid w:val="00047CAD"/>
    <w:rsid w:val="00051F5D"/>
    <w:rsid w:val="000554B8"/>
    <w:rsid w:val="0005723E"/>
    <w:rsid w:val="000765DC"/>
    <w:rsid w:val="0009148E"/>
    <w:rsid w:val="00094CD7"/>
    <w:rsid w:val="000C0AA1"/>
    <w:rsid w:val="000D0877"/>
    <w:rsid w:val="000D17F3"/>
    <w:rsid w:val="000E0AB2"/>
    <w:rsid w:val="000E70BF"/>
    <w:rsid w:val="00100C28"/>
    <w:rsid w:val="001047C6"/>
    <w:rsid w:val="0011188A"/>
    <w:rsid w:val="00121748"/>
    <w:rsid w:val="0012609D"/>
    <w:rsid w:val="00146DE7"/>
    <w:rsid w:val="00160F25"/>
    <w:rsid w:val="001623D3"/>
    <w:rsid w:val="0016749E"/>
    <w:rsid w:val="00174240"/>
    <w:rsid w:val="00191A0F"/>
    <w:rsid w:val="001A1335"/>
    <w:rsid w:val="001A1380"/>
    <w:rsid w:val="001C0753"/>
    <w:rsid w:val="001C12F8"/>
    <w:rsid w:val="001C4A7C"/>
    <w:rsid w:val="00206793"/>
    <w:rsid w:val="0022212E"/>
    <w:rsid w:val="002266B3"/>
    <w:rsid w:val="0023406D"/>
    <w:rsid w:val="002624B2"/>
    <w:rsid w:val="00264EC6"/>
    <w:rsid w:val="00281B37"/>
    <w:rsid w:val="00291C85"/>
    <w:rsid w:val="00295DF5"/>
    <w:rsid w:val="002A699C"/>
    <w:rsid w:val="002B2BCE"/>
    <w:rsid w:val="002C0B47"/>
    <w:rsid w:val="002C466B"/>
    <w:rsid w:val="002E39F3"/>
    <w:rsid w:val="00307C4C"/>
    <w:rsid w:val="00311BBC"/>
    <w:rsid w:val="00327466"/>
    <w:rsid w:val="00332E01"/>
    <w:rsid w:val="00341FDB"/>
    <w:rsid w:val="0036420A"/>
    <w:rsid w:val="0038093B"/>
    <w:rsid w:val="00390554"/>
    <w:rsid w:val="003C1856"/>
    <w:rsid w:val="003C1AB3"/>
    <w:rsid w:val="003D4AD3"/>
    <w:rsid w:val="0041144F"/>
    <w:rsid w:val="00423199"/>
    <w:rsid w:val="00463F6E"/>
    <w:rsid w:val="0047469B"/>
    <w:rsid w:val="00475BBC"/>
    <w:rsid w:val="00476BF4"/>
    <w:rsid w:val="004847F9"/>
    <w:rsid w:val="0049557F"/>
    <w:rsid w:val="00495D69"/>
    <w:rsid w:val="004A0D8F"/>
    <w:rsid w:val="004B7488"/>
    <w:rsid w:val="004C426B"/>
    <w:rsid w:val="004C6150"/>
    <w:rsid w:val="004E79C9"/>
    <w:rsid w:val="00527841"/>
    <w:rsid w:val="00533843"/>
    <w:rsid w:val="00533B1B"/>
    <w:rsid w:val="00562F3D"/>
    <w:rsid w:val="00565802"/>
    <w:rsid w:val="005821B8"/>
    <w:rsid w:val="00584EB0"/>
    <w:rsid w:val="00586897"/>
    <w:rsid w:val="005A2BF0"/>
    <w:rsid w:val="005C438F"/>
    <w:rsid w:val="005D767B"/>
    <w:rsid w:val="005E18A4"/>
    <w:rsid w:val="00644363"/>
    <w:rsid w:val="0066128E"/>
    <w:rsid w:val="006723B5"/>
    <w:rsid w:val="00677F93"/>
    <w:rsid w:val="006872A3"/>
    <w:rsid w:val="006A1D79"/>
    <w:rsid w:val="006A55D0"/>
    <w:rsid w:val="006A6A50"/>
    <w:rsid w:val="006F4B65"/>
    <w:rsid w:val="006F74EB"/>
    <w:rsid w:val="006F7903"/>
    <w:rsid w:val="00713CF5"/>
    <w:rsid w:val="007161CB"/>
    <w:rsid w:val="00716F91"/>
    <w:rsid w:val="007307AD"/>
    <w:rsid w:val="0074391D"/>
    <w:rsid w:val="0075079E"/>
    <w:rsid w:val="007740DA"/>
    <w:rsid w:val="007740F2"/>
    <w:rsid w:val="0077467B"/>
    <w:rsid w:val="00777DF8"/>
    <w:rsid w:val="007859D5"/>
    <w:rsid w:val="007C7555"/>
    <w:rsid w:val="007D3777"/>
    <w:rsid w:val="007E645A"/>
    <w:rsid w:val="007F4C8E"/>
    <w:rsid w:val="00815E4E"/>
    <w:rsid w:val="008307BA"/>
    <w:rsid w:val="00833CB6"/>
    <w:rsid w:val="00843F2A"/>
    <w:rsid w:val="00852E6C"/>
    <w:rsid w:val="00870674"/>
    <w:rsid w:val="00892694"/>
    <w:rsid w:val="00892900"/>
    <w:rsid w:val="008D4F73"/>
    <w:rsid w:val="008F07D5"/>
    <w:rsid w:val="008F45EF"/>
    <w:rsid w:val="00933CC7"/>
    <w:rsid w:val="00933CDA"/>
    <w:rsid w:val="00960228"/>
    <w:rsid w:val="00966E8B"/>
    <w:rsid w:val="00975CB7"/>
    <w:rsid w:val="009A3A68"/>
    <w:rsid w:val="009C35A9"/>
    <w:rsid w:val="009C77EB"/>
    <w:rsid w:val="009D0DC6"/>
    <w:rsid w:val="009D6781"/>
    <w:rsid w:val="00A07E32"/>
    <w:rsid w:val="00A1029A"/>
    <w:rsid w:val="00A13BE0"/>
    <w:rsid w:val="00A30B46"/>
    <w:rsid w:val="00A33246"/>
    <w:rsid w:val="00A56FE6"/>
    <w:rsid w:val="00A609D3"/>
    <w:rsid w:val="00A62689"/>
    <w:rsid w:val="00A72758"/>
    <w:rsid w:val="00A73934"/>
    <w:rsid w:val="00A90D91"/>
    <w:rsid w:val="00A9641A"/>
    <w:rsid w:val="00AA4717"/>
    <w:rsid w:val="00AB00D5"/>
    <w:rsid w:val="00AC6462"/>
    <w:rsid w:val="00AE5407"/>
    <w:rsid w:val="00AE5D21"/>
    <w:rsid w:val="00B3242C"/>
    <w:rsid w:val="00B56E87"/>
    <w:rsid w:val="00B60FBD"/>
    <w:rsid w:val="00B71839"/>
    <w:rsid w:val="00BB1A4B"/>
    <w:rsid w:val="00BB1C43"/>
    <w:rsid w:val="00BB5B94"/>
    <w:rsid w:val="00BC5A9C"/>
    <w:rsid w:val="00BE763A"/>
    <w:rsid w:val="00BE7D70"/>
    <w:rsid w:val="00BF6238"/>
    <w:rsid w:val="00C02DBE"/>
    <w:rsid w:val="00C30619"/>
    <w:rsid w:val="00C31826"/>
    <w:rsid w:val="00C33945"/>
    <w:rsid w:val="00C53230"/>
    <w:rsid w:val="00C961B3"/>
    <w:rsid w:val="00CB6837"/>
    <w:rsid w:val="00CE4620"/>
    <w:rsid w:val="00CF10DE"/>
    <w:rsid w:val="00CF2F25"/>
    <w:rsid w:val="00D2633A"/>
    <w:rsid w:val="00D75842"/>
    <w:rsid w:val="00D84B94"/>
    <w:rsid w:val="00DD02ED"/>
    <w:rsid w:val="00DE109C"/>
    <w:rsid w:val="00DE6416"/>
    <w:rsid w:val="00DE76F6"/>
    <w:rsid w:val="00E20B27"/>
    <w:rsid w:val="00E41A24"/>
    <w:rsid w:val="00E63E1F"/>
    <w:rsid w:val="00E66275"/>
    <w:rsid w:val="00E877C6"/>
    <w:rsid w:val="00EB1DDC"/>
    <w:rsid w:val="00EB5ACB"/>
    <w:rsid w:val="00EB7DCF"/>
    <w:rsid w:val="00EC276B"/>
    <w:rsid w:val="00ED0414"/>
    <w:rsid w:val="00EE5015"/>
    <w:rsid w:val="00EF5D47"/>
    <w:rsid w:val="00EF6ED4"/>
    <w:rsid w:val="00F33289"/>
    <w:rsid w:val="00F3724A"/>
    <w:rsid w:val="00F468C3"/>
    <w:rsid w:val="00F46E1B"/>
    <w:rsid w:val="00F642C0"/>
    <w:rsid w:val="00F74E54"/>
    <w:rsid w:val="00F956AB"/>
    <w:rsid w:val="00FC1F00"/>
    <w:rsid w:val="00FC3811"/>
    <w:rsid w:val="00FC3CAA"/>
    <w:rsid w:val="00FD6F24"/>
    <w:rsid w:val="00FD7D28"/>
    <w:rsid w:val="074558BF"/>
    <w:rsid w:val="1A0F49A1"/>
    <w:rsid w:val="57A200E4"/>
    <w:rsid w:val="5843629F"/>
    <w:rsid w:val="5AC164DF"/>
    <w:rsid w:val="5BA106BA"/>
    <w:rsid w:val="64B51A8D"/>
    <w:rsid w:val="6F714CAF"/>
    <w:rsid w:val="78AA662C"/>
    <w:rsid w:val="78DE17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Condensed Extra Bold" w:eastAsia="宋体" w:hAnsi="Tw Cen MT Condensed Extra Bold" w:cs="Tw Cen MT Condensed Extra Bold"/>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annotation reference"/>
    <w:rPr>
      <w:sz w:val="21"/>
      <w:szCs w:val="21"/>
    </w:rPr>
  </w:style>
  <w:style w:type="paragraph" w:styleId="a6">
    <w:name w:val="Plain Text"/>
    <w:basedOn w:val="a"/>
    <w:rPr>
      <w:szCs w:val="21"/>
    </w:rPr>
  </w:style>
  <w:style w:type="paragraph" w:styleId="a7">
    <w:name w:val="Normal (Web)"/>
    <w:basedOn w:val="a"/>
    <w:pPr>
      <w:widowControl/>
      <w:spacing w:before="100" w:beforeAutospacing="1" w:after="100" w:afterAutospacing="1"/>
      <w:jc w:val="left"/>
    </w:pPr>
    <w:rPr>
      <w:kern w:val="0"/>
      <w:sz w:val="24"/>
    </w:rPr>
  </w:style>
  <w:style w:type="paragraph" w:styleId="a8">
    <w:name w:val="annotation subject"/>
    <w:basedOn w:val="a9"/>
    <w:next w:val="a9"/>
    <w:rPr>
      <w:b/>
      <w:bCs/>
    </w:rPr>
  </w:style>
  <w:style w:type="paragraph" w:styleId="aa">
    <w:name w:val="Date"/>
    <w:basedOn w:val="a"/>
    <w:next w:val="a"/>
    <w:pPr>
      <w:ind w:leftChars="2500" w:left="2500"/>
    </w:pPr>
  </w:style>
  <w:style w:type="paragraph" w:styleId="ab">
    <w:name w:val="Balloon Text"/>
    <w:basedOn w:val="a"/>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a9">
    <w:name w:val="annotation text"/>
    <w:basedOn w:val="a"/>
    <w:pPr>
      <w:jc w:val="left"/>
    </w:pPr>
  </w:style>
  <w:style w:type="paragraph" w:customStyle="1" w:styleId="reader-word-layerreader-word-s4-29">
    <w:name w:val="reader-word-layer reader-word-s4-29"/>
    <w:basedOn w:val="a"/>
    <w:pPr>
      <w:widowControl/>
      <w:spacing w:before="100" w:beforeAutospacing="1" w:after="100" w:afterAutospacing="1"/>
      <w:jc w:val="left"/>
    </w:pPr>
    <w:rPr>
      <w:kern w:val="0"/>
      <w:sz w:val="24"/>
    </w:rPr>
  </w:style>
  <w:style w:type="paragraph" w:styleId="ae">
    <w:name w:val="List Paragraph"/>
    <w:basedOn w:val="a"/>
    <w:qFormat/>
    <w:pPr>
      <w:ind w:firstLineChars="200" w:firstLine="200"/>
    </w:pPr>
  </w:style>
  <w:style w:type="paragraph" w:styleId="af">
    <w:name w:val="Revision"/>
    <w:rPr>
      <w:kern w:val="2"/>
      <w:sz w:val="21"/>
      <w:szCs w:val="24"/>
    </w:rPr>
  </w:style>
  <w:style w:type="character" w:styleId="af0">
    <w:name w:val="Placeholder Text"/>
    <w:basedOn w:val="a0"/>
    <w:uiPriority w:val="99"/>
    <w:unhideWhenUsed/>
    <w:rsid w:val="007740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Condensed Extra Bold" w:eastAsia="宋体" w:hAnsi="Tw Cen MT Condensed Extra Bold" w:cs="Tw Cen MT Condensed Extra Bold"/>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semiHidden="0"/>
    <w:lsdException w:name="annotation subject"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annotation reference"/>
    <w:rPr>
      <w:sz w:val="21"/>
      <w:szCs w:val="21"/>
    </w:rPr>
  </w:style>
  <w:style w:type="paragraph" w:styleId="a6">
    <w:name w:val="Plain Text"/>
    <w:basedOn w:val="a"/>
    <w:rPr>
      <w:szCs w:val="21"/>
    </w:rPr>
  </w:style>
  <w:style w:type="paragraph" w:styleId="a7">
    <w:name w:val="Normal (Web)"/>
    <w:basedOn w:val="a"/>
    <w:pPr>
      <w:widowControl/>
      <w:spacing w:before="100" w:beforeAutospacing="1" w:after="100" w:afterAutospacing="1"/>
      <w:jc w:val="left"/>
    </w:pPr>
    <w:rPr>
      <w:kern w:val="0"/>
      <w:sz w:val="24"/>
    </w:rPr>
  </w:style>
  <w:style w:type="paragraph" w:styleId="a8">
    <w:name w:val="annotation subject"/>
    <w:basedOn w:val="a9"/>
    <w:next w:val="a9"/>
    <w:rPr>
      <w:b/>
      <w:bCs/>
    </w:rPr>
  </w:style>
  <w:style w:type="paragraph" w:styleId="aa">
    <w:name w:val="Date"/>
    <w:basedOn w:val="a"/>
    <w:next w:val="a"/>
    <w:pPr>
      <w:ind w:leftChars="2500" w:left="2500"/>
    </w:pPr>
  </w:style>
  <w:style w:type="paragraph" w:styleId="ab">
    <w:name w:val="Balloon Text"/>
    <w:basedOn w:val="a"/>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a9">
    <w:name w:val="annotation text"/>
    <w:basedOn w:val="a"/>
    <w:pPr>
      <w:jc w:val="left"/>
    </w:pPr>
  </w:style>
  <w:style w:type="paragraph" w:customStyle="1" w:styleId="reader-word-layerreader-word-s4-29">
    <w:name w:val="reader-word-layer reader-word-s4-29"/>
    <w:basedOn w:val="a"/>
    <w:pPr>
      <w:widowControl/>
      <w:spacing w:before="100" w:beforeAutospacing="1" w:after="100" w:afterAutospacing="1"/>
      <w:jc w:val="left"/>
    </w:pPr>
    <w:rPr>
      <w:kern w:val="0"/>
      <w:sz w:val="24"/>
    </w:rPr>
  </w:style>
  <w:style w:type="paragraph" w:styleId="ae">
    <w:name w:val="List Paragraph"/>
    <w:basedOn w:val="a"/>
    <w:qFormat/>
    <w:pPr>
      <w:ind w:firstLineChars="200" w:firstLine="200"/>
    </w:pPr>
  </w:style>
  <w:style w:type="paragraph" w:styleId="af">
    <w:name w:val="Revision"/>
    <w:rPr>
      <w:kern w:val="2"/>
      <w:sz w:val="21"/>
      <w:szCs w:val="24"/>
    </w:rPr>
  </w:style>
  <w:style w:type="character" w:styleId="af0">
    <w:name w:val="Placeholder Text"/>
    <w:basedOn w:val="a0"/>
    <w:uiPriority w:val="99"/>
    <w:unhideWhenUsed/>
    <w:rsid w:val="007740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31747">
      <w:bodyDiv w:val="1"/>
      <w:marLeft w:val="0"/>
      <w:marRight w:val="0"/>
      <w:marTop w:val="0"/>
      <w:marBottom w:val="0"/>
      <w:divBdr>
        <w:top w:val="none" w:sz="0" w:space="0" w:color="auto"/>
        <w:left w:val="none" w:sz="0" w:space="0" w:color="auto"/>
        <w:bottom w:val="none" w:sz="0" w:space="0" w:color="auto"/>
        <w:right w:val="none" w:sz="0" w:space="0" w:color="auto"/>
      </w:divBdr>
      <w:divsChild>
        <w:div w:id="367343811">
          <w:marLeft w:val="0"/>
          <w:marRight w:val="0"/>
          <w:marTop w:val="0"/>
          <w:marBottom w:val="0"/>
          <w:divBdr>
            <w:top w:val="none" w:sz="0" w:space="0" w:color="auto"/>
            <w:left w:val="none" w:sz="0" w:space="0" w:color="auto"/>
            <w:bottom w:val="none" w:sz="0" w:space="0" w:color="auto"/>
            <w:right w:val="none" w:sz="0" w:space="0" w:color="auto"/>
          </w:divBdr>
        </w:div>
      </w:divsChild>
    </w:div>
    <w:div w:id="1360351940">
      <w:bodyDiv w:val="1"/>
      <w:marLeft w:val="0"/>
      <w:marRight w:val="0"/>
      <w:marTop w:val="0"/>
      <w:marBottom w:val="0"/>
      <w:divBdr>
        <w:top w:val="none" w:sz="0" w:space="0" w:color="auto"/>
        <w:left w:val="none" w:sz="0" w:space="0" w:color="auto"/>
        <w:bottom w:val="none" w:sz="0" w:space="0" w:color="auto"/>
        <w:right w:val="none" w:sz="0" w:space="0" w:color="auto"/>
      </w:divBdr>
      <w:divsChild>
        <w:div w:id="10719300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384</Words>
  <Characters>2189</Characters>
  <Application>Microsoft Office Word</Application>
  <DocSecurity>0</DocSecurity>
  <PresentationFormat/>
  <Lines>18</Lines>
  <Paragraphs>5</Paragraphs>
  <Slides>0</Slides>
  <Notes>0</Notes>
  <HiddenSlides>0</HiddenSlides>
  <MMClips>0</MMClips>
  <ScaleCrop>false</ScaleCrop>
  <Company>China</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华南农业大学绩效工资实施办法(征求意见稿)</dc:title>
  <dc:creator>User</dc:creator>
  <cp:lastModifiedBy>房翃</cp:lastModifiedBy>
  <cp:revision>4</cp:revision>
  <cp:lastPrinted>2017-03-31T07:17:00Z</cp:lastPrinted>
  <dcterms:created xsi:type="dcterms:W3CDTF">2018-07-05T08:17:00Z</dcterms:created>
  <dcterms:modified xsi:type="dcterms:W3CDTF">2018-07-05T08:19:00Z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