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6634D">
      <w:pPr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附件：</w:t>
      </w:r>
    </w:p>
    <w:p w14:paraId="3CBA233A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 xml:space="preserve"> </w:t>
      </w:r>
      <w:r>
        <w:rPr>
          <w:rFonts w:ascii="仿宋" w:hAnsi="仿宋" w:eastAsia="仿宋"/>
          <w:sz w:val="28"/>
        </w:rPr>
        <w:t xml:space="preserve">   </w:t>
      </w:r>
      <w:r>
        <w:rPr>
          <w:rFonts w:hint="eastAsia" w:ascii="仿宋" w:hAnsi="仿宋" w:eastAsia="仿宋"/>
          <w:sz w:val="28"/>
        </w:rPr>
        <w:t>家具设计与工程（索菲亚班）</w:t>
      </w:r>
      <w:r>
        <w:rPr>
          <w:rFonts w:ascii="仿宋" w:hAnsi="仿宋" w:eastAsia="仿宋"/>
          <w:sz w:val="28"/>
        </w:rPr>
        <w:t>专业</w:t>
      </w:r>
      <w:r>
        <w:rPr>
          <w:rFonts w:hint="eastAsia" w:ascii="仿宋" w:hAnsi="仿宋" w:eastAsia="仿宋"/>
          <w:sz w:val="28"/>
        </w:rPr>
        <w:t>学生</w:t>
      </w:r>
      <w:r>
        <w:rPr>
          <w:rFonts w:ascii="仿宋" w:hAnsi="仿宋" w:eastAsia="仿宋"/>
          <w:sz w:val="28"/>
        </w:rPr>
        <w:t>修读指南</w:t>
      </w:r>
    </w:p>
    <w:p w14:paraId="18438897">
      <w:pPr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一、专业</w:t>
      </w:r>
      <w:r>
        <w:rPr>
          <w:rFonts w:hint="eastAsia" w:ascii="仿宋" w:hAnsi="仿宋" w:eastAsia="仿宋"/>
          <w:sz w:val="28"/>
        </w:rPr>
        <w:t>简介</w:t>
      </w:r>
    </w:p>
    <w:p w14:paraId="229DF18B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家具设计与工程</w:t>
      </w:r>
      <w:r>
        <w:rPr>
          <w:rFonts w:hint="eastAsia" w:ascii="仿宋" w:hAnsi="仿宋" w:eastAsia="仿宋"/>
          <w:sz w:val="28"/>
          <w:lang w:eastAsia="zh-CN"/>
        </w:rPr>
        <w:t>（</w:t>
      </w:r>
      <w:r>
        <w:rPr>
          <w:rFonts w:hint="eastAsia" w:ascii="仿宋" w:hAnsi="仿宋" w:eastAsia="仿宋"/>
          <w:sz w:val="28"/>
          <w:lang w:val="en-US" w:eastAsia="zh-CN"/>
        </w:rPr>
        <w:t>索菲亚班）</w:t>
      </w:r>
      <w:r>
        <w:rPr>
          <w:rFonts w:hint="eastAsia" w:ascii="仿宋" w:hAnsi="仿宋" w:eastAsia="仿宋"/>
          <w:sz w:val="28"/>
        </w:rPr>
        <w:t>专业，作为教育部2019年新增特设专业，拥有深厚的历史底蕴，起源于1958年的木材加工与家具制造教育。本专业</w:t>
      </w:r>
      <w:r>
        <w:rPr>
          <w:rFonts w:hint="eastAsia" w:ascii="仿宋" w:hAnsi="仿宋" w:eastAsia="仿宋"/>
          <w:sz w:val="28"/>
          <w:lang w:val="en-US" w:eastAsia="zh-CN"/>
        </w:rPr>
        <w:t>2017年开始与索菲亚家居股份有限公司开展合作办学，</w:t>
      </w:r>
      <w:r>
        <w:rPr>
          <w:rFonts w:hint="eastAsia" w:ascii="仿宋" w:hAnsi="仿宋" w:eastAsia="仿宋"/>
          <w:sz w:val="28"/>
        </w:rPr>
        <w:t>紧密结合泛家居产业发展趋势和珠三角地区的经济特色，致力于培养具有创新思维和实践能力的复合型人才。学生将掌握从设计到制造再到营销的全链条知识体系，包括设计艺术、材料科学、先进制造技术及品牌策略等。依托先进的教学设施、丰富的校企合作资源和国际化的专业认证，本专业为学生提供了广阔的学习平台和就业前景，毕业生能够在家具设计、智能家居、工程管理等多个领域发挥专业优势，或选择继续深造，拓展学术和职业发展道路。</w:t>
      </w:r>
    </w:p>
    <w:p w14:paraId="403862C1">
      <w:pPr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二、培养目标</w:t>
      </w:r>
      <w:r>
        <w:rPr>
          <w:rFonts w:hint="eastAsia" w:ascii="仿宋" w:hAnsi="仿宋" w:eastAsia="仿宋"/>
          <w:sz w:val="28"/>
        </w:rPr>
        <w:t>（简要）</w:t>
      </w:r>
    </w:p>
    <w:p w14:paraId="238838BC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本专业旨在培养学生德、智、体、美、劳全面发展，知识、能力、素质协调发展，具备家具用木质材料、实木及其它家具产品设计、智能制造、服务营销等相关理论、知识和技能，能在家具设计与制造、家居设计工程等相关领域的制造企业、设计公司、科研院所，从事研发、技术、生产、管理、营销、教学和研究等方面工作的行业领军型人才。</w:t>
      </w:r>
      <w:bookmarkStart w:id="0" w:name="_GoBack"/>
      <w:bookmarkEnd w:id="0"/>
    </w:p>
    <w:p w14:paraId="657E0B74">
      <w:pPr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三、毕业学分要求</w:t>
      </w:r>
    </w:p>
    <w:p w14:paraId="27F46287">
      <w:pPr>
        <w:spacing w:line="360" w:lineRule="auto"/>
        <w:ind w:firstLine="560" w:firstLineChars="200"/>
        <w:rPr>
          <w:sz w:val="24"/>
        </w:rPr>
      </w:pPr>
      <w:r>
        <w:rPr>
          <w:rFonts w:hint="eastAsia" w:ascii="仿宋" w:hAnsi="仿宋" w:eastAsia="仿宋"/>
          <w:sz w:val="28"/>
        </w:rPr>
        <w:t>本专业教学计划中，课内总学时为2753学时，学生毕业应取得总学分为160学分，其中必修课程77.5学分，选修课程41.5学分，实践课程41学分。</w:t>
      </w:r>
    </w:p>
    <w:p w14:paraId="424CF80A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四、</w:t>
      </w:r>
      <w:r>
        <w:rPr>
          <w:rFonts w:ascii="仿宋" w:hAnsi="仿宋" w:eastAsia="仿宋"/>
          <w:sz w:val="28"/>
        </w:rPr>
        <w:t>课程结构</w:t>
      </w:r>
      <w:r>
        <w:rPr>
          <w:rFonts w:hint="eastAsia" w:ascii="仿宋" w:hAnsi="仿宋" w:eastAsia="仿宋"/>
          <w:sz w:val="28"/>
        </w:rPr>
        <w:t>和顺序</w:t>
      </w:r>
    </w:p>
    <w:tbl>
      <w:tblPr>
        <w:tblStyle w:val="3"/>
        <w:tblW w:w="86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646"/>
        <w:gridCol w:w="935"/>
        <w:gridCol w:w="4166"/>
        <w:gridCol w:w="742"/>
        <w:gridCol w:w="788"/>
        <w:gridCol w:w="788"/>
      </w:tblGrid>
      <w:tr w14:paraId="7E2B5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shd w:val="clear" w:color="auto" w:fill="auto"/>
            <w:vAlign w:val="center"/>
          </w:tcPr>
          <w:p w14:paraId="2D4D0DF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年级</w:t>
            </w:r>
          </w:p>
        </w:tc>
        <w:tc>
          <w:tcPr>
            <w:tcW w:w="646" w:type="dxa"/>
            <w:shd w:val="clear" w:color="auto" w:fill="auto"/>
            <w:vAlign w:val="center"/>
          </w:tcPr>
          <w:p w14:paraId="74F5C19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学期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236B4CE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课程</w:t>
            </w:r>
          </w:p>
          <w:p w14:paraId="537B3FE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代码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605FBF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186FD9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课程</w:t>
            </w:r>
          </w:p>
          <w:p w14:paraId="79B32AB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学分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4415D95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应修</w:t>
            </w:r>
          </w:p>
          <w:p w14:paraId="766CCE6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学分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1D5C83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学期</w:t>
            </w:r>
          </w:p>
          <w:p w14:paraId="2DA5BEF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总分</w:t>
            </w:r>
          </w:p>
        </w:tc>
      </w:tr>
      <w:tr w14:paraId="51F53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33" w:type="dxa"/>
            <w:vMerge w:val="restart"/>
            <w:shd w:val="clear" w:color="auto" w:fill="auto"/>
            <w:vAlign w:val="center"/>
          </w:tcPr>
          <w:p w14:paraId="236F491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一</w:t>
            </w:r>
          </w:p>
        </w:tc>
        <w:tc>
          <w:tcPr>
            <w:tcW w:w="646" w:type="dxa"/>
            <w:vMerge w:val="restart"/>
            <w:shd w:val="clear" w:color="auto" w:fill="auto"/>
            <w:vAlign w:val="center"/>
          </w:tcPr>
          <w:p w14:paraId="229D9A4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2FD2BBD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602851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7F6AC0F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习近平新时代中国特色社会主义思想概论</w:t>
            </w:r>
          </w:p>
          <w:p w14:paraId="3A50F01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An Introduction to Xi Jinping Thought on Socialism with Chinese Characteristics for a New Era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EAB9B3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2D2572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3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4C742AD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27</w:t>
            </w:r>
          </w:p>
          <w:p w14:paraId="1818F46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 w14:paraId="1EC42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5AE344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29772BE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3FA8C6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602489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396231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国家安全教育与军事理论</w:t>
            </w:r>
          </w:p>
          <w:p w14:paraId="356E9AF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National Security Education and Military Theory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A58388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8DF6ED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3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F82E9C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295FB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1C25B13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164C7EC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D9178E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610005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28FA9F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形势与政策Ⅰ</w:t>
            </w:r>
          </w:p>
          <w:p w14:paraId="798EF1D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Current Affairs and Policies Ⅰ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F41BAE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0.5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4C4CB91D">
            <w:pPr>
              <w:jc w:val="center"/>
              <w:rPr>
                <w:rFonts w:hint="default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偶数学期计分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973329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4DAE6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18A47BB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99628C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D9203B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610013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22A9A9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大学英语Ⅰ</w:t>
            </w:r>
          </w:p>
          <w:p w14:paraId="4D527A9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College English Ⅰ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A2FEF4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9CA60D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83FB8B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672BA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69384B4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0C162E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15FC6B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610021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210BB58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体育Ⅰ</w:t>
            </w:r>
          </w:p>
          <w:p w14:paraId="34701E2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Physical Education Ⅰ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38D338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652727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B61B39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6B90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10A8FF2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56816A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2B94404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603066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5A7260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数据库应用（公共课）</w:t>
            </w:r>
          </w:p>
          <w:p w14:paraId="48E4338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Application of Database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32BCB8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36FCD6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B28DE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15E44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A8F81D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5D98A3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E87A9E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600949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A0779E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家具设计与工程导论</w:t>
            </w:r>
          </w:p>
          <w:p w14:paraId="16ED4A2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Introduction to Wood Science and Engineering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46187A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5C3769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6ECE53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71A6C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91D45A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E69D9D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E30BFB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610033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D2B7F3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高等数学BⅠ（理工类）</w:t>
            </w:r>
          </w:p>
          <w:p w14:paraId="4582B52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Advanced Mathematics BⅠ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0DB457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2B8465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F6A31D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0B790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9474A8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1BDA4C2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62FE0C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610413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EC029D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工程制图A</w:t>
            </w:r>
          </w:p>
          <w:p w14:paraId="44F89A6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Engineering Drawing A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E3F16E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BB2311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CA38E3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0DFEC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789B0C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75BCD1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262F3E8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600199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74E15D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素描实训</w:t>
            </w:r>
          </w:p>
          <w:p w14:paraId="0118117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Practice of Sketch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F5718A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57CC9E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79C8E88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1FAB2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748A6C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276C74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340223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613181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20E5BC5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色彩实训</w:t>
            </w:r>
          </w:p>
          <w:p w14:paraId="4183E86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Practical Training of Colors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B115E7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4E2F73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62E4A4D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49062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18087A2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9739B1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2F89E8D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600799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5B2483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军事训练</w:t>
            </w:r>
          </w:p>
          <w:p w14:paraId="0BAA3EA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Military Training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63705C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891FCF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90E689A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4E763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56E3DA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A3FDE6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19294A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610241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61A8D4A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专业认知实习</w:t>
            </w:r>
          </w:p>
          <w:p w14:paraId="7B33D83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Cognitive PracticeⅠ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665AEF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3896DA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C90A904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265F7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122F151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8065" w:type="dxa"/>
            <w:gridSpan w:val="6"/>
            <w:shd w:val="clear" w:color="auto" w:fill="auto"/>
            <w:vAlign w:val="center"/>
          </w:tcPr>
          <w:p w14:paraId="3A6F6E3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2950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F22796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restart"/>
            <w:shd w:val="clear" w:color="auto" w:fill="auto"/>
            <w:vAlign w:val="center"/>
          </w:tcPr>
          <w:p w14:paraId="4CD3FBA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938F60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610004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2AD51B7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思想道德与法治</w:t>
            </w:r>
          </w:p>
          <w:p w14:paraId="5929ABC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Ideological Morality and the Rule of Law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517E22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456DF88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7989131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val="en-US" w:eastAsia="zh-CN" w:bidi="ar"/>
              </w:rPr>
              <w:t>20.5</w:t>
            </w:r>
          </w:p>
        </w:tc>
      </w:tr>
      <w:tr w14:paraId="4C4EC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5F7D41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216452C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41E54E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600796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CAE0CA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中国近现代史纲要</w:t>
            </w:r>
          </w:p>
          <w:p w14:paraId="797CB4C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Outline of Chinese Modern History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36F760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E29102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1F71A5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12122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BE5981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97D26A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300543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610005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B79996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形势与政策Ⅰ</w:t>
            </w:r>
          </w:p>
          <w:p w14:paraId="1946AFB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Current Affairs and Policies Ⅰ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863B62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0.5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A5D9C0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0.5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B8A034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14D47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E3FD9E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523A89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1D4B42E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602642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DB3BE7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大学生心理健康教育</w:t>
            </w:r>
          </w:p>
          <w:p w14:paraId="105075B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College Students Mental Health Education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6D2507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20BADD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641667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29DCD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5882C1E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989B28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2B6DE9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610014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C4CE6C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大学英语Ⅱ</w:t>
            </w:r>
          </w:p>
          <w:p w14:paraId="7B6383E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College English Ⅱ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9E89F5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50B834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652296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31708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BFF53D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09A1C9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50169A6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610022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DC114C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体育Ⅱ</w:t>
            </w:r>
          </w:p>
          <w:p w14:paraId="1726623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Physical Education Ⅱ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249317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8DAFDA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0D194D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52EC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5B88CD9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BA4FDD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DD776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602495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7E5AE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四史系列课程</w:t>
            </w:r>
          </w:p>
          <w:p w14:paraId="496944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The Four Histories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8384B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88ABE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5BDD4E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6E59F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BF8844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AFFF88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6E93E10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610034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D46DD6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高等数学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</w:rPr>
              <w:t>B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Ⅱ（理工类）</w:t>
            </w:r>
          </w:p>
          <w:p w14:paraId="10BEAB1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 xml:space="preserve">Advanced Mathematics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</w:rPr>
              <w:t>B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Ⅱ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CBD6B2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548B01A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C1727A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2D46F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6F0D233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753CCC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187786F6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612386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7575E89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家具史</w:t>
            </w:r>
          </w:p>
          <w:p w14:paraId="5FCDBD6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Furniture History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9C6AA7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80D708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A83B73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</w:tr>
      <w:tr w14:paraId="6F8BF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182B52B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79D2B21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58A6E15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</w:rPr>
              <w:t>603128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D859EB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设计色彩</w:t>
            </w:r>
          </w:p>
          <w:p w14:paraId="0BCC844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Colors for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2CC55F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31852D8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选2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E635CA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 w14:paraId="0405A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2D4E62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23B5ED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DB0162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613276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6D51FDC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设计素描</w:t>
            </w:r>
          </w:p>
          <w:p w14:paraId="53ADFCA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Design Sketch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1A9C73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9F3692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662653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003EC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698" w:type="dxa"/>
            <w:gridSpan w:val="7"/>
            <w:shd w:val="clear" w:color="auto" w:fill="auto"/>
            <w:vAlign w:val="center"/>
          </w:tcPr>
          <w:p w14:paraId="53EF45D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4C31F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restart"/>
            <w:shd w:val="clear" w:color="auto" w:fill="auto"/>
            <w:vAlign w:val="center"/>
          </w:tcPr>
          <w:p w14:paraId="297D126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二</w:t>
            </w:r>
          </w:p>
        </w:tc>
        <w:tc>
          <w:tcPr>
            <w:tcW w:w="646" w:type="dxa"/>
            <w:vMerge w:val="restart"/>
            <w:shd w:val="clear" w:color="auto" w:fill="auto"/>
            <w:vAlign w:val="center"/>
          </w:tcPr>
          <w:p w14:paraId="02047F0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3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031BC3E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610001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2C6D9BE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马克思主义基本原理</w:t>
            </w:r>
          </w:p>
          <w:p w14:paraId="07E91DD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Marxist Fundamental Principles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B0D00B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29AF57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658F18C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24</w:t>
            </w:r>
          </w:p>
        </w:tc>
      </w:tr>
      <w:tr w14:paraId="5701A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ECB480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2CEB97E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0446AB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610006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26EB86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形势与政策Ⅱ</w:t>
            </w:r>
          </w:p>
          <w:p w14:paraId="253C35D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Current Affairs and Policies Ⅱ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C26E00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0.5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5FB221F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偶数学期计分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BAC0DB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09321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571C5C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FDA765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15A73C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610015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7055150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大学英语Ⅲ</w:t>
            </w:r>
          </w:p>
          <w:p w14:paraId="2B6E951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College English Ⅲ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BCBFE8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A42C6E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22D6B5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6F97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5F61DCF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20169C1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2BBE6CB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610023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D7C2F3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体育Ⅲ</w:t>
            </w:r>
          </w:p>
          <w:p w14:paraId="0833FFE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Physical Education Ⅲ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69BF21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C6ED58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72B3BE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2060B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AB1184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9DCFA6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AA6B97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600804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28C81EE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大学生职业生涯发展与就业力提升</w:t>
            </w:r>
          </w:p>
          <w:p w14:paraId="77FBCB6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College Student Career Development and Employability Improvement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34E6B2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AB7C3E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20F028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08F02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23AD82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1B5258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B0AB956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610036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7F1E34D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概率论与数理统计</w:t>
            </w:r>
          </w:p>
          <w:p w14:paraId="6E4CE61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Probability Theory and Mathematical Statistics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02F0FE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64400D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520113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0953E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442291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82AA37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3D36963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603070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6EFBD67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工程力学</w:t>
            </w:r>
          </w:p>
          <w:p w14:paraId="2DF8961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Engineering Mechanics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8608F3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E34BB3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4F9972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419A3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6683640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3B6FBE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B3E1344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612820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E6A79F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木材学</w:t>
            </w:r>
          </w:p>
          <w:p w14:paraId="7E658D7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Wood Science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6B1218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2.5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3774C2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2.5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67ABA2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62383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400437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1BA8F5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0420952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600718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3DB286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造型设计基础</w:t>
            </w:r>
          </w:p>
          <w:p w14:paraId="56C8DDA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Foundation of Modeling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9B9937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205D18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A65861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6B3FD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30C725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5BB9E4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28A6DD8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600722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3EC446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设计表现技法</w:t>
            </w:r>
          </w:p>
          <w:p w14:paraId="1AB9277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Design Presentation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4547B4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2.5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4E580F22">
            <w:pPr>
              <w:jc w:val="center"/>
              <w:rPr>
                <w:rFonts w:hint="default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选2.5学分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7ECE37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 w14:paraId="51D2A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AEA402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80B018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BB63F1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600723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043150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数字化设计技术Ⅰ</w:t>
            </w:r>
          </w:p>
          <w:p w14:paraId="16F6D66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Digital Design Technology Ⅰ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AF6DD7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2.5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0645EF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8445D6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0DA34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44E87F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F7BB16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8A411C1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612822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0D275AD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木材学实验</w:t>
            </w:r>
          </w:p>
          <w:p w14:paraId="534A2FC5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Experiment of Wood Science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4C86C96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4990AC6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1C98C0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CB1A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184D939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24CAB1B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77A7DA3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600705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6CDDBBA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数字化设计技术Ⅰ实训</w:t>
            </w:r>
          </w:p>
          <w:p w14:paraId="579CC017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Practical Digital Design Technology Ⅰ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49B8731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2B355D7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817D33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39BB6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60DE38C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05F6AE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1042CEB6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600704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7D66933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造型设计基础实训</w:t>
            </w:r>
          </w:p>
          <w:p w14:paraId="6BCE3CBC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Practicing Foundation of Modeling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FDC1A03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F01AD62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B08D9F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44C6B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C0539F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AE4093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51040605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602315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6EC4C898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劳动教育Ⅰ</w:t>
            </w:r>
          </w:p>
          <w:p w14:paraId="2DCEE502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Labor EducationⅠ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7E2E134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B6BE5F2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90E5EF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27DCC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0C02C0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8065" w:type="dxa"/>
            <w:gridSpan w:val="6"/>
            <w:shd w:val="clear" w:color="auto" w:fill="auto"/>
            <w:vAlign w:val="center"/>
          </w:tcPr>
          <w:p w14:paraId="661E163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148C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87E92A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restart"/>
            <w:shd w:val="clear" w:color="auto" w:fill="auto"/>
            <w:vAlign w:val="center"/>
          </w:tcPr>
          <w:p w14:paraId="5CFDB3B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FD7665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602852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7A5B72F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毛泽东思想和中国特色社会主义理论体系概论</w:t>
            </w:r>
          </w:p>
          <w:p w14:paraId="50BBDF2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</w:rPr>
              <w:t>The Introduction to Mao Zedong Thought and Socialist Theoretical System with Chinese Characteristics Theory of the Syllabus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B55592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2F01DF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0111DD7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20.5</w:t>
            </w:r>
          </w:p>
        </w:tc>
      </w:tr>
      <w:tr w14:paraId="514AF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962A9B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2C91C9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7FED27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610006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6173EF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形势与政策Ⅱ</w:t>
            </w:r>
          </w:p>
          <w:p w14:paraId="207E74C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Current Affairs and Policies Ⅱ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72D942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0.5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3694B8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0.5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E5D339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23134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E0CAB8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03BAD7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B060E9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610016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09A3BB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大学英语Ⅳ</w:t>
            </w:r>
          </w:p>
          <w:p w14:paraId="30EFEE0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College English Ⅳ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9F840B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D51582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84944E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37B41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14281F5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DBAC3F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108A80A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610024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7299BAB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体育Ⅳ</w:t>
            </w:r>
          </w:p>
          <w:p w14:paraId="09BB05E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Physical Education Ⅳ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B84446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1D1D27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E13EA6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E80B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8EDAE1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14C4588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0355B3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600805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842D63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大学生创新创业基础</w:t>
            </w:r>
          </w:p>
          <w:p w14:paraId="3CDFB4B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Foundation for Students’ Innovation&amp;Entrepreneurship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9C2092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5D399C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B5348B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3450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415553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EEAE0C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94540C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603069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68A36E5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语言类课程选修课</w:t>
            </w:r>
          </w:p>
          <w:p w14:paraId="197E8F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Language Courses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EE7BD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59C818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D75021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468A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6EA9DCA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A8555F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601F222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612393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55A19E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家具制图</w:t>
            </w:r>
          </w:p>
          <w:p w14:paraId="10DEE36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Furniture Drawing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C5C2CE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CAB273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B27802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026ED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9C785B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5AF41D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592420CF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610037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1CDE76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线性代数</w:t>
            </w:r>
          </w:p>
          <w:p w14:paraId="333AE9A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Linear Algebra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D62C21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5243845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764F53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2D2DB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967D9F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7ECEF89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4761E09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612390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F687A8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家具与室内材料学</w:t>
            </w:r>
          </w:p>
          <w:p w14:paraId="639B689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Furniture and Interior Materials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493F61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4FB27E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35C5D6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EE6B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66E5A99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B8529D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3AE20E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600724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62D704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用户体验设计</w:t>
            </w:r>
          </w:p>
          <w:p w14:paraId="21C9484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Uesr Experience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6BEA0E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352EE266">
            <w:pPr>
              <w:jc w:val="center"/>
              <w:rPr>
                <w:rFonts w:hint="default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选2学分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065631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 w14:paraId="032A0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17E05E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7C2D349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620D00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600725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E5CC02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设计方法学</w:t>
            </w:r>
          </w:p>
          <w:p w14:paraId="4C1933B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Design Methodology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E4E88C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DF6193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1FB57D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E245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19AA7FA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FE333D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5C1ED52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600714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E08DE7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数字化设计技术Ⅱ</w:t>
            </w:r>
          </w:p>
          <w:p w14:paraId="3142E80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Digital Design Technology Ⅱ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4CE316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BDE71B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07996C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0B586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586C89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4A5061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20E44AF4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600703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F76958C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数字化设计技术Ⅱ实训</w:t>
            </w:r>
          </w:p>
          <w:p w14:paraId="20E5B90B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Practical Digital Design Technology Ⅱ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8522083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756151F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FC52DC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47AD5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F75C1F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7B3232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53B75F93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611839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A7D140C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工程技能通识训练</w:t>
            </w:r>
          </w:p>
          <w:p w14:paraId="63FB1CD2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Basic Training of Engineering Skills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70681A7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ED59E8B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D9B6FC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82B4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698" w:type="dxa"/>
            <w:gridSpan w:val="7"/>
            <w:shd w:val="clear" w:color="auto" w:fill="auto"/>
            <w:vAlign w:val="center"/>
          </w:tcPr>
          <w:p w14:paraId="215D613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04F4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restart"/>
            <w:shd w:val="clear" w:color="auto" w:fill="auto"/>
            <w:vAlign w:val="center"/>
          </w:tcPr>
          <w:p w14:paraId="7D049F2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三</w:t>
            </w:r>
          </w:p>
        </w:tc>
        <w:tc>
          <w:tcPr>
            <w:tcW w:w="646" w:type="dxa"/>
            <w:vMerge w:val="restart"/>
            <w:shd w:val="clear" w:color="auto" w:fill="auto"/>
            <w:vAlign w:val="center"/>
          </w:tcPr>
          <w:p w14:paraId="54F1839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3D2F0E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610007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C0C7AA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形势与政策Ⅲ</w:t>
            </w:r>
          </w:p>
          <w:p w14:paraId="0DDDEE0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Current Affairs and Policies Ⅲ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1860FF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0.5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69DC4C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偶数学期计分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013B83E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21</w:t>
            </w:r>
          </w:p>
        </w:tc>
      </w:tr>
      <w:tr w14:paraId="6C5DF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56BC94D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8F55F9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12DE21E7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613085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67CBA06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人体工程学</w:t>
            </w:r>
          </w:p>
          <w:p w14:paraId="0B0874C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Human Engineering Science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F1786B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5721CA2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6A5F90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253E2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C83EB0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DF1138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374EC87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600719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17204D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家具加工装备学</w:t>
            </w:r>
          </w:p>
          <w:p w14:paraId="5851B58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Science of Furniture Processing Equipment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E22ECF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4EC77F9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AB21AD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96A8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5C0AD0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DAE6A2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1363569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612380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216984E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家具设计</w:t>
            </w:r>
          </w:p>
          <w:p w14:paraId="1AB0D7D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Furniture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EFC2C29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A56C1C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EDDB14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28B2B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AC5A68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B0E889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BAC479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600715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2C88FCB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智能制造基础</w:t>
            </w:r>
          </w:p>
          <w:p w14:paraId="6A800A7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Foundation of Intelligent Manufacturing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ADD104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51B852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33F9EC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74732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22AEF2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DF0153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1ED77CF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600954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F53112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家居新材料</w:t>
            </w:r>
          </w:p>
          <w:p w14:paraId="5FFE72D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New Materials for Home and Household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F7A174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63A51A8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val="en-US" w:eastAsia="zh-CN" w:bidi="ar"/>
              </w:rPr>
              <w:t>选4学分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437A16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030E4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A99DE7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79A17D0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0904164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</w:rPr>
              <w:t>603130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75909CD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设计概论</w:t>
            </w:r>
          </w:p>
          <w:p w14:paraId="4D550FB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Introduction to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CAF79A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574FEA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393F9E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4DBE3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5BCE235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1B05831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768323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612986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920D5D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企业管理</w:t>
            </w:r>
          </w:p>
          <w:p w14:paraId="71C7402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Business Administration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DFFE8A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D58586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17A755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1B19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6F52F95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7993ADA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53F286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610591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F4F2D8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市场营销学</w:t>
            </w:r>
          </w:p>
          <w:p w14:paraId="3269EA7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Marketing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AB80FB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5A4E0C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480845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20C3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E81D99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11988D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5256757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613080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278339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人力资源管理</w:t>
            </w:r>
          </w:p>
          <w:p w14:paraId="7AE01B8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Human Resources Management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6CEDA9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61BA43D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5、6学期共选2学分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44DB35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 w14:paraId="57C80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1214D7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48B615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ED2650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614044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B1D5A1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物流管理</w:t>
            </w:r>
          </w:p>
          <w:p w14:paraId="6048DA0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Logistic Management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482877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7A7128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AC6B49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C25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591E952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76CEB4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1E12F22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611556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287D0B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电子商务概论</w:t>
            </w:r>
          </w:p>
          <w:p w14:paraId="22A8DB1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Introduction to Electronic Commerce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6854E3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012D1B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8744BA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786D8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04DB9F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EEC451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2804F95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600868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6A3D87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公共关系与社交礼仪</w:t>
            </w:r>
          </w:p>
          <w:p w14:paraId="3772A81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Public Relations and Social Propriet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571263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C5E4EA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3DF483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64384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50FCEF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6C9A31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20A6054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610644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3B9425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数字图像处理</w:t>
            </w:r>
          </w:p>
          <w:p w14:paraId="4FF1A3D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Digital Image Processing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DB340C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3CE656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B2D36D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3A49F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90CF65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2E19D53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C12400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4166" w:type="dxa"/>
            <w:shd w:val="clear" w:color="auto" w:fill="auto"/>
            <w:vAlign w:val="center"/>
          </w:tcPr>
          <w:p w14:paraId="6653AE3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其他跨门类跨专业任选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18C5AC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401C82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6BDEB2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6B795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FDE489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1500C15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E58FB3F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615342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2B9A6DC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家具加工装备学课程设计</w:t>
            </w:r>
          </w:p>
          <w:p w14:paraId="2849F1EC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Curriculum Design of Furniture Processing Equipment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4925839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406A4C53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BF8BD4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320E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17B60E8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8031FA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141023A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615345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5C98A6C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人体工程学课程设计</w:t>
            </w:r>
          </w:p>
          <w:p w14:paraId="32D535FC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Curriculum Design of Human Engineering Science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C5D1F91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197D624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FE9C17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668A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E1B71D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141B64E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F93C2AB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612384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EF1ADD4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家具设计课程设计</w:t>
            </w:r>
          </w:p>
          <w:p w14:paraId="666B237D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Course Design of Furniture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5EAD64F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15D054C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7FA0D2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9AAD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C3A9A9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2E15BEC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174FBA4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612396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0EF38C0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家具制造工艺学课程设计</w:t>
            </w:r>
          </w:p>
          <w:p w14:paraId="47870C62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Course Design of Furniture Manufacturing Technology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A9BF46F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1EFD7AE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87F335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2D18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525508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8065" w:type="dxa"/>
            <w:gridSpan w:val="6"/>
            <w:shd w:val="clear" w:color="auto" w:fill="auto"/>
            <w:vAlign w:val="center"/>
          </w:tcPr>
          <w:p w14:paraId="215CB3D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76108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7C67BA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restart"/>
            <w:shd w:val="clear" w:color="auto" w:fill="auto"/>
            <w:vAlign w:val="center"/>
          </w:tcPr>
          <w:p w14:paraId="34887AD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358C5F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610007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6DBEF01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形势与政策Ⅲ</w:t>
            </w:r>
          </w:p>
          <w:p w14:paraId="0EA00036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Current Affairs and Policies Ⅲ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9E1867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0.5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A7F166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0.5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3710D98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17.5</w:t>
            </w:r>
          </w:p>
        </w:tc>
      </w:tr>
      <w:tr w14:paraId="04D84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AC8D61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7B760C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C2F3E64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600694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F43A47A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家具结构设计</w:t>
            </w:r>
          </w:p>
          <w:p w14:paraId="0C433EA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Furniture Structural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CCFCA91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F72B99B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5F5ECB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5388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5EEFDAE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23966EC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56F23F6E">
            <w:pPr>
              <w:widowControl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600720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9F8F62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家具制造工艺学</w:t>
            </w:r>
          </w:p>
          <w:p w14:paraId="5B8FBCF5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Furniture Manufacture Technology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BB36FA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D41364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B926F7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2762F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2627FB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E74C76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40E036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613520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DB2860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室内设计原理</w:t>
            </w:r>
          </w:p>
          <w:p w14:paraId="6E0EAB4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Principles of Interior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3F4B79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22BC2DBE">
            <w:pPr>
              <w:jc w:val="center"/>
              <w:rPr>
                <w:rFonts w:hint="default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选6学分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7A818A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 w14:paraId="3CA99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C4DE83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2E274F8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FCE70F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615233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6244CA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木材干燥学</w:t>
            </w:r>
          </w:p>
          <w:p w14:paraId="1C9A83F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Wood Drying Science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03614F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67E247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86A69B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2C78D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C37CE1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46256F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F0FD22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612376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1F256A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家具表面装饰</w:t>
            </w:r>
          </w:p>
          <w:p w14:paraId="27D5FF4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Furniture Surface Decoration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DB4C19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35E014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E09E8F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3B85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635CDB4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6B1386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D57B4D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600707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9ED892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家具定制技术</w:t>
            </w:r>
          </w:p>
          <w:p w14:paraId="28CBA6B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Furniture Customization Technology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22FB348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3FCCF4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537489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4415E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9D6228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7340909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59D4CD3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601317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ABBC00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经济学原理</w:t>
            </w:r>
          </w:p>
          <w:p w14:paraId="4020CAC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Principles of Economics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CAC777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12F1E1E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5、6学期共选2学分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67D330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 w14:paraId="2B9B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6325C8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D032BC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5984C90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612022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C9D67E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广告设计</w:t>
            </w:r>
          </w:p>
          <w:p w14:paraId="79864DA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Advertisement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EA5FFA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5A1566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23021E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A34F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6938D8F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C398D4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2721BCB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614821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7662273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自动控制原理</w:t>
            </w:r>
          </w:p>
          <w:p w14:paraId="578D00C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Principles of Automatic Control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9CCB5D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312C3B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A6BF9E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06529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3E9B0B2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7B02A6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EB34897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4166" w:type="dxa"/>
            <w:shd w:val="clear" w:color="auto" w:fill="auto"/>
            <w:vAlign w:val="center"/>
          </w:tcPr>
          <w:p w14:paraId="6DC530A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其他跨门类跨专业任选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A02822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0C73389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A5EB26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C37F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4A9FFF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E85B51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37AD932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615238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DC806A9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家具制造工艺学实验</w:t>
            </w:r>
          </w:p>
          <w:p w14:paraId="5F5D4E2B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Experiment of Furniture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4D7BAEF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0B22F76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8321AF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6BF50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1F73F5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47AAA6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474447E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603067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6EDFDBE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科研与创新创业训练</w:t>
            </w:r>
          </w:p>
          <w:p w14:paraId="4CA75C0B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Research and Innovation Entrepreneurship Training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9DA1CAE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89B2D97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D42493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40FA7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DCE48F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935A60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76D7214">
            <w:pPr>
              <w:adjustRightIn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</w:rPr>
              <w:t>603172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AC43DC0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家具企业实践</w:t>
            </w:r>
          </w:p>
          <w:p w14:paraId="69C0729E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Practice In Furniture Enterprise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C071BA7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3019DA0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57E0E3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3102A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698" w:type="dxa"/>
            <w:gridSpan w:val="7"/>
            <w:shd w:val="clear" w:color="auto" w:fill="auto"/>
            <w:vAlign w:val="center"/>
          </w:tcPr>
          <w:p w14:paraId="23000C5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41DE5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restart"/>
            <w:shd w:val="clear" w:color="auto" w:fill="auto"/>
            <w:vAlign w:val="center"/>
          </w:tcPr>
          <w:p w14:paraId="232D3D4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四</w:t>
            </w:r>
          </w:p>
        </w:tc>
        <w:tc>
          <w:tcPr>
            <w:tcW w:w="646" w:type="dxa"/>
            <w:vMerge w:val="restart"/>
            <w:shd w:val="clear" w:color="auto" w:fill="auto"/>
            <w:vAlign w:val="center"/>
          </w:tcPr>
          <w:p w14:paraId="754C77E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7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01752FF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600709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CBF5EE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软装设计</w:t>
            </w:r>
          </w:p>
          <w:p w14:paraId="5C8412B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Decoration 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05D6EB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3BBD2051">
            <w:pPr>
              <w:jc w:val="center"/>
              <w:rPr>
                <w:rFonts w:hint="default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选6学分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0EEB4AC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9</w:t>
            </w:r>
          </w:p>
        </w:tc>
      </w:tr>
      <w:tr w14:paraId="405CD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58B8031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9C6E8F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4437AA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600952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ACF8D8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工业工程</w:t>
            </w:r>
          </w:p>
          <w:p w14:paraId="54614DE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Industrial Engineering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0EB8758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64493F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7D2361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3D9A7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9752C31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602E513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299FBB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600728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1639A1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非木质家具设计与制造</w:t>
            </w:r>
          </w:p>
          <w:p w14:paraId="4464FAD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Design and Manufacture of Non-Wood Furniture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24F7C7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2DBE1D5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92A32E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34A4D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9EC196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eastAsia="zh-CN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796CD2D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41CB2AB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614274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120A84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研究方法与论文写作</w:t>
            </w:r>
          </w:p>
          <w:p w14:paraId="085563D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Research Methods &amp; Academic Writing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95975F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4636F37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903088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6035C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520D381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7951090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6BB245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600710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AFE529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家具专业英语</w:t>
            </w:r>
          </w:p>
          <w:p w14:paraId="210D11D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Specific English for Furniture Design and Engineering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1AD1392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9AC63A7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EEC7E6C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7B6D6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9C3BA7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5BEC7CF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76D15A9A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</w:rPr>
              <w:t>603173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F91392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家具标准与品控</w:t>
            </w:r>
          </w:p>
          <w:p w14:paraId="2D6D90F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Furniture Standards and Quality Control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09FFF9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885060D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5F68AA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BEE2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985C4B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2A0AF20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502B2103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610008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18B82FD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形势与政策Ⅳ</w:t>
            </w:r>
          </w:p>
          <w:p w14:paraId="7A682828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Current Affairs and Policies Ⅳ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3A6E644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0.5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4A49C0D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偶数学期计分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7226F62A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065A7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084B79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106B3E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4BEB3F0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602316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6E94D282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劳动教育Ⅱ</w:t>
            </w:r>
          </w:p>
          <w:p w14:paraId="50C2D1EE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Labor Education Ⅱ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7BD63D4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38A3935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1D1ACDF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673B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A832FF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1BD3DBC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5B0699F">
            <w:pPr>
              <w:adjustRightIn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</w:rPr>
              <w:t>603171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4AD4CD04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专业考察与采风</w:t>
            </w:r>
          </w:p>
          <w:p w14:paraId="33FDC4BB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Professional Investigation &amp; Field trip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5BD7C18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54BD660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8E7800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56BC0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28D3557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8065" w:type="dxa"/>
            <w:gridSpan w:val="6"/>
            <w:shd w:val="clear" w:color="auto" w:fill="auto"/>
            <w:vAlign w:val="center"/>
          </w:tcPr>
          <w:p w14:paraId="563E1E8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4B62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0332DCC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restart"/>
            <w:shd w:val="clear" w:color="auto" w:fill="auto"/>
            <w:vAlign w:val="center"/>
          </w:tcPr>
          <w:p w14:paraId="603ACCC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8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145D431E">
            <w:pPr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</w:rPr>
              <w:t>610008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417EE06">
            <w:pPr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</w:rPr>
              <w:t>形势与政策Ⅳ</w:t>
            </w:r>
          </w:p>
          <w:p w14:paraId="6A0EB9C5">
            <w:pPr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</w:rPr>
              <w:t>Current Affairs and Policies Ⅳ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9FC130D">
            <w:pPr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</w:rPr>
              <w:t>0.5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83F3B18">
            <w:pPr>
              <w:adjustRightInd w:val="0"/>
              <w:jc w:val="center"/>
              <w:rPr>
                <w:rFonts w:hint="default" w:ascii="仿宋" w:hAnsi="仿宋" w:eastAsia="仿宋" w:cs="仿宋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lang w:val="en-US" w:eastAsia="zh-CN"/>
              </w:rPr>
              <w:t>0.5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729C3FCA">
            <w:pPr>
              <w:jc w:val="center"/>
              <w:rPr>
                <w:rFonts w:hint="default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14.5</w:t>
            </w:r>
          </w:p>
        </w:tc>
      </w:tr>
      <w:tr w14:paraId="1081E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7F3A75A5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44860F64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6B03209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617022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09962A29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毕业实习(工学)</w:t>
            </w:r>
          </w:p>
          <w:p w14:paraId="39BDFFC7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Graduation Practice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0775236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039A2FB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5535DC7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 w14:paraId="5FB5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9575A3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3F05BAC2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2A420F33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617017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5D7671DD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毕业论文/设计(工学)</w:t>
            </w:r>
          </w:p>
          <w:p w14:paraId="5B2E75E3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Graduation Thesis/Design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329CBE23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8EEAD65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664C5E89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2AF75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33" w:type="dxa"/>
            <w:vMerge w:val="continue"/>
            <w:shd w:val="clear" w:color="auto" w:fill="auto"/>
            <w:vAlign w:val="center"/>
          </w:tcPr>
          <w:p w14:paraId="4A2D4F3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646" w:type="dxa"/>
            <w:vMerge w:val="continue"/>
            <w:shd w:val="clear" w:color="auto" w:fill="auto"/>
            <w:vAlign w:val="center"/>
          </w:tcPr>
          <w:p w14:paraId="09B10FDE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327A2ABA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600698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5C26816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毕业论文成果/设计展</w:t>
            </w:r>
          </w:p>
          <w:p w14:paraId="20134360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Graduation Exhibition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463A2237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B5E4D0B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vMerge w:val="continue"/>
            <w:shd w:val="clear" w:color="auto" w:fill="auto"/>
            <w:vAlign w:val="center"/>
          </w:tcPr>
          <w:p w14:paraId="358CFDC8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35449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698" w:type="dxa"/>
            <w:gridSpan w:val="7"/>
            <w:shd w:val="clear" w:color="auto" w:fill="auto"/>
            <w:vAlign w:val="center"/>
          </w:tcPr>
          <w:p w14:paraId="5AE0BF03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</w:tr>
      <w:tr w14:paraId="18F59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79" w:type="dxa"/>
            <w:gridSpan w:val="2"/>
            <w:vMerge w:val="restart"/>
            <w:shd w:val="clear" w:color="auto" w:fill="auto"/>
            <w:vAlign w:val="center"/>
          </w:tcPr>
          <w:p w14:paraId="74682336">
            <w:pPr>
              <w:jc w:val="center"/>
              <w:rPr>
                <w:rFonts w:hint="default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不定学期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48CA3CD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4166" w:type="dxa"/>
            <w:shd w:val="clear" w:color="auto" w:fill="auto"/>
            <w:vAlign w:val="center"/>
          </w:tcPr>
          <w:p w14:paraId="240C6B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美育课程</w:t>
            </w:r>
          </w:p>
          <w:p w14:paraId="65AF595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Aesthetic Education Courses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695CFFD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7A4AD7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375063BF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</w:tr>
      <w:tr w14:paraId="3DC58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79" w:type="dxa"/>
            <w:gridSpan w:val="2"/>
            <w:vMerge w:val="continue"/>
            <w:shd w:val="clear" w:color="auto" w:fill="auto"/>
            <w:vAlign w:val="center"/>
          </w:tcPr>
          <w:p w14:paraId="2F908876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AA2760E">
            <w:pPr>
              <w:widowControl/>
              <w:adjustRightIn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4166" w:type="dxa"/>
            <w:shd w:val="clear" w:color="auto" w:fill="auto"/>
            <w:vAlign w:val="center"/>
          </w:tcPr>
          <w:p w14:paraId="721B06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全校性公选课（含A系列选修课程）</w:t>
            </w:r>
          </w:p>
          <w:p w14:paraId="7B8304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University Elective Courses（A Series）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D7264B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74577BB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2B83EBC0">
            <w:pPr>
              <w:jc w:val="center"/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6"/>
                <w:szCs w:val="16"/>
                <w:vertAlign w:val="baseline"/>
                <w:lang w:val="en-US" w:eastAsia="zh-CN"/>
              </w:rPr>
              <w:t>6</w:t>
            </w:r>
          </w:p>
        </w:tc>
      </w:tr>
    </w:tbl>
    <w:p w14:paraId="657BE4C7">
      <w:pPr>
        <w:ind w:firstLine="600"/>
        <w:rPr>
          <w:rFonts w:hint="eastAsia" w:ascii="仿宋" w:hAnsi="仿宋" w:eastAsia="仿宋"/>
          <w:sz w:val="28"/>
        </w:rPr>
      </w:pPr>
    </w:p>
    <w:p w14:paraId="2AB3B43F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五、修读建议</w:t>
      </w:r>
    </w:p>
    <w:p w14:paraId="039B8748">
      <w:pPr>
        <w:ind w:firstLine="6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</w:rPr>
        <w:t>1.</w:t>
      </w:r>
      <w:r>
        <w:rPr>
          <w:rFonts w:hint="eastAsia" w:ascii="仿宋" w:hAnsi="仿宋" w:eastAsia="仿宋"/>
          <w:sz w:val="28"/>
          <w:lang w:val="en-US" w:eastAsia="zh-CN"/>
        </w:rPr>
        <w:t>分学期修读建议。</w:t>
      </w:r>
    </w:p>
    <w:p w14:paraId="64185CCC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第1学期，建议修读不超过27学分，不低于27学分；</w:t>
      </w:r>
    </w:p>
    <w:p w14:paraId="1A83E692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第2学期，建议修读不超过25学分，不低于20.5学分；</w:t>
      </w:r>
    </w:p>
    <w:p w14:paraId="398EFC9B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第3学期，建议修读不超过28学分，不低于24学分；</w:t>
      </w:r>
    </w:p>
    <w:p w14:paraId="2915D365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第4学期，建议修读不超过25学分，不低于20.5学分；</w:t>
      </w:r>
    </w:p>
    <w:p w14:paraId="4A20AB96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第5学期，建议修读不超过25学分，不低于19学分；</w:t>
      </w:r>
    </w:p>
    <w:p w14:paraId="6070EBCF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第6学期，建议修读不超过24学分，不低于15.5学分；</w:t>
      </w:r>
    </w:p>
    <w:p w14:paraId="2B0B3411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第7学期，建议修读不超过16学分，不低于9学分；</w:t>
      </w:r>
    </w:p>
    <w:p w14:paraId="5A5FB20B">
      <w:pPr>
        <w:ind w:firstLine="6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第8学期，根据毕业要求修满学分，不低于14.5学分；</w:t>
      </w:r>
    </w:p>
    <w:p w14:paraId="5485589D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2</w:t>
      </w:r>
      <w:r>
        <w:rPr>
          <w:rFonts w:ascii="仿宋" w:hAnsi="仿宋" w:eastAsia="仿宋"/>
          <w:sz w:val="28"/>
        </w:rPr>
        <w:t>.通识教育</w:t>
      </w:r>
      <w:r>
        <w:rPr>
          <w:rFonts w:hint="eastAsia" w:ascii="仿宋" w:hAnsi="仿宋" w:eastAsia="仿宋"/>
          <w:sz w:val="28"/>
        </w:rPr>
        <w:t>类</w:t>
      </w:r>
      <w:r>
        <w:rPr>
          <w:rFonts w:ascii="仿宋" w:hAnsi="仿宋" w:eastAsia="仿宋"/>
          <w:sz w:val="28"/>
        </w:rPr>
        <w:t>课程修读</w:t>
      </w:r>
      <w:r>
        <w:rPr>
          <w:rFonts w:hint="eastAsia" w:ascii="仿宋" w:hAnsi="仿宋" w:eastAsia="仿宋"/>
          <w:sz w:val="28"/>
        </w:rPr>
        <w:t>建议</w:t>
      </w:r>
    </w:p>
    <w:p w14:paraId="75923FBB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（1）通识必修课程</w:t>
      </w:r>
    </w:p>
    <w:p w14:paraId="25F50B52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学期固定，按课表修读；大学英语采用分层教学。</w:t>
      </w:r>
    </w:p>
    <w:p w14:paraId="796D30B3">
      <w:pPr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（</w:t>
      </w:r>
      <w:r>
        <w:rPr>
          <w:rFonts w:hint="eastAsia" w:ascii="仿宋" w:hAnsi="仿宋" w:eastAsia="仿宋"/>
          <w:sz w:val="28"/>
        </w:rPr>
        <w:t>2</w:t>
      </w:r>
      <w:r>
        <w:rPr>
          <w:rFonts w:ascii="仿宋" w:hAnsi="仿宋" w:eastAsia="仿宋"/>
          <w:sz w:val="28"/>
        </w:rPr>
        <w:t>）</w:t>
      </w:r>
      <w:r>
        <w:rPr>
          <w:rFonts w:hint="eastAsia" w:ascii="仿宋" w:hAnsi="仿宋" w:eastAsia="仿宋"/>
          <w:sz w:val="28"/>
        </w:rPr>
        <w:t>通识选修课程</w:t>
      </w:r>
    </w:p>
    <w:p w14:paraId="7618C7E3">
      <w:pPr>
        <w:ind w:firstLine="6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通识选修课程共需要修读15学分，课程内容如下表，除固定开课学期的课程外，美育课程和全校性公选课程建议根据个人情况在第4、5、6、7学期修读。</w:t>
      </w:r>
    </w:p>
    <w:tbl>
      <w:tblPr>
        <w:tblStyle w:val="2"/>
        <w:tblW w:w="60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3914"/>
        <w:gridCol w:w="639"/>
        <w:gridCol w:w="639"/>
      </w:tblGrid>
      <w:tr w14:paraId="39764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B8AD9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课程代码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F7D57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07A8B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学分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73E08">
            <w:pPr>
              <w:jc w:val="center"/>
              <w:rPr>
                <w:rFonts w:hint="default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开课学期</w:t>
            </w:r>
          </w:p>
        </w:tc>
      </w:tr>
      <w:tr w14:paraId="170C0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FE28F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602495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ECAB6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四史系列课程</w:t>
            </w:r>
          </w:p>
          <w:p w14:paraId="2BE47567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The Four Histories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ECF503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3A933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</w:tr>
      <w:tr w14:paraId="3C71B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1D05B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——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06C571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美育课程</w:t>
            </w:r>
          </w:p>
          <w:p w14:paraId="4241D44C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Aesthetic Education Courses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29027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E8550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——</w:t>
            </w:r>
          </w:p>
        </w:tc>
      </w:tr>
      <w:tr w14:paraId="5828C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B902D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603069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AE6B5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语言类课程选修课</w:t>
            </w:r>
          </w:p>
          <w:p w14:paraId="3DD9C8AD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Language Courses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4CEA40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23BB5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4</w:t>
            </w:r>
          </w:p>
        </w:tc>
      </w:tr>
      <w:tr w14:paraId="2DE60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90907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——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2A5C3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全校性公选课（含A系列选修课程）</w:t>
            </w:r>
          </w:p>
          <w:p w14:paraId="7C693B25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University Elective Courses（A Series）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FC8E8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6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883F9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——</w:t>
            </w:r>
          </w:p>
        </w:tc>
      </w:tr>
      <w:tr w14:paraId="43554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79D38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603066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3A883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数据库应用（公共课）</w:t>
            </w:r>
          </w:p>
          <w:p w14:paraId="4D840195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Application of Database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4293A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BD02B">
            <w:pPr>
              <w:jc w:val="center"/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vertAlign w:val="baseline"/>
                <w:lang w:val="en-US" w:eastAsia="zh-CN"/>
              </w:rPr>
              <w:t>1</w:t>
            </w:r>
          </w:p>
        </w:tc>
      </w:tr>
    </w:tbl>
    <w:p w14:paraId="4F423E50">
      <w:pPr>
        <w:ind w:firstLine="600"/>
        <w:rPr>
          <w:rFonts w:hint="eastAsia" w:ascii="仿宋" w:hAnsi="仿宋" w:eastAsia="仿宋"/>
          <w:sz w:val="28"/>
        </w:rPr>
      </w:pPr>
    </w:p>
    <w:p w14:paraId="51F11B10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3.专业教育类课程修读建议</w:t>
      </w:r>
    </w:p>
    <w:p w14:paraId="4F940B79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（1）专业必修课程</w:t>
      </w:r>
    </w:p>
    <w:p w14:paraId="4B56F933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学分制试点专业须说明课程的修读顺序等。</w:t>
      </w:r>
    </w:p>
    <w:p w14:paraId="1C6BECDB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（2）拓展教育课程</w:t>
      </w:r>
    </w:p>
    <w:p w14:paraId="024D9F25">
      <w:pPr>
        <w:ind w:firstLine="6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此部分课程，学生可根据个人兴趣、预期发展方向选择修读。同一选修模块内的课程，可选修超过应修学分。</w:t>
      </w:r>
    </w:p>
    <w:p w14:paraId="7ED94F8E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选修模块一~三内的课程为设计方向的技能、方法和理论，建议根据个人学习能力选修，除满足基本学分要求外，可根据个人精力和意愿增选1~2门课。</w:t>
      </w:r>
    </w:p>
    <w:p w14:paraId="61BBF4D9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选修模块四~六内，有意愿考研的同学，建议选择《家居新材料》、《木材干燥学》、《家具表面装饰》、《工业工程》、《研究方法与论文写作》、《家具专业英语》、《家具标准与品控》、《非木质家具设计与制造》等课程。</w:t>
      </w:r>
    </w:p>
    <w:p w14:paraId="0EB5FABC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有意向在家居设计、室内空间设计等方向考研或就业的同学，建议选修《家居新材料》、《设计概论》、《软装设计》、《室内设计原理》、《家具定制技术》、《非木质家具设计与制造》、《研究方法与论文写作》等课程。</w:t>
      </w:r>
    </w:p>
    <w:p w14:paraId="16803E9D">
      <w:pPr>
        <w:ind w:firstLine="6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有意向在家具行业内管理、商贸等方向就业的同学，建议选修《木材干燥学》、《家具表面装饰》、《家具定制技术》、《工业工程》、《非木质家具设计与制造》、《家具专业英语》、《家具标准与品控》等课程。</w:t>
      </w:r>
    </w:p>
    <w:p w14:paraId="5723A596">
      <w:pPr>
        <w:ind w:firstLine="6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跨门类选修课由全校开出，可根据个人喜好和预期发展方向，选择一门以上本专业门类之外的课程。</w:t>
      </w:r>
    </w:p>
    <w:p w14:paraId="1FC025FB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4</w:t>
      </w:r>
      <w:r>
        <w:rPr>
          <w:rFonts w:ascii="仿宋" w:hAnsi="仿宋" w:eastAsia="仿宋"/>
          <w:sz w:val="28"/>
        </w:rPr>
        <w:t>.实践</w:t>
      </w:r>
      <w:r>
        <w:rPr>
          <w:rFonts w:hint="eastAsia" w:ascii="仿宋" w:hAnsi="仿宋" w:eastAsia="仿宋"/>
          <w:sz w:val="28"/>
        </w:rPr>
        <w:t>教育类</w:t>
      </w:r>
      <w:r>
        <w:rPr>
          <w:rFonts w:ascii="仿宋" w:hAnsi="仿宋" w:eastAsia="仿宋"/>
          <w:sz w:val="28"/>
        </w:rPr>
        <w:t>课程修读</w:t>
      </w:r>
      <w:r>
        <w:rPr>
          <w:rFonts w:hint="eastAsia" w:ascii="仿宋" w:hAnsi="仿宋" w:eastAsia="仿宋"/>
          <w:sz w:val="28"/>
        </w:rPr>
        <w:t>建议</w:t>
      </w:r>
    </w:p>
    <w:p w14:paraId="19DBFBDF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ascii="仿宋" w:hAnsi="仿宋" w:eastAsia="仿宋"/>
          <w:sz w:val="28"/>
        </w:rPr>
        <w:t>（</w:t>
      </w:r>
      <w:r>
        <w:rPr>
          <w:rFonts w:hint="eastAsia" w:ascii="仿宋" w:hAnsi="仿宋" w:eastAsia="仿宋"/>
          <w:sz w:val="28"/>
        </w:rPr>
        <w:t>1</w:t>
      </w:r>
      <w:r>
        <w:rPr>
          <w:rFonts w:ascii="仿宋" w:hAnsi="仿宋" w:eastAsia="仿宋"/>
          <w:sz w:val="28"/>
        </w:rPr>
        <w:t>）</w:t>
      </w:r>
      <w:r>
        <w:rPr>
          <w:rFonts w:hint="eastAsia" w:ascii="仿宋" w:hAnsi="仿宋" w:eastAsia="仿宋"/>
          <w:sz w:val="28"/>
          <w:lang w:val="en-US" w:eastAsia="zh-CN"/>
        </w:rPr>
        <w:t>耕读类实践课程修读建议</w:t>
      </w:r>
    </w:p>
    <w:p w14:paraId="760FD0C3">
      <w:pPr>
        <w:ind w:firstLine="6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通用技能实践、创新创业实践、劳动教育类的实践课程根据课表安排修读。</w:t>
      </w:r>
    </w:p>
    <w:p w14:paraId="29DE8BA5">
      <w:pPr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（</w:t>
      </w:r>
      <w:r>
        <w:rPr>
          <w:rFonts w:hint="eastAsia" w:ascii="仿宋" w:hAnsi="仿宋" w:eastAsia="仿宋"/>
          <w:sz w:val="28"/>
        </w:rPr>
        <w:t>2</w:t>
      </w:r>
      <w:r>
        <w:rPr>
          <w:rFonts w:ascii="仿宋" w:hAnsi="仿宋" w:eastAsia="仿宋"/>
          <w:sz w:val="28"/>
        </w:rPr>
        <w:t>）</w:t>
      </w:r>
      <w:r>
        <w:rPr>
          <w:rFonts w:hint="eastAsia" w:ascii="仿宋" w:hAnsi="仿宋" w:eastAsia="仿宋"/>
          <w:sz w:val="28"/>
        </w:rPr>
        <w:t>课程附带实践修读说明</w:t>
      </w:r>
    </w:p>
    <w:p w14:paraId="25D146A1">
      <w:pPr>
        <w:ind w:firstLine="6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《木材学实验》、《家具制造工艺学实验》、《造型设计基础实训》为对应的理论课程附带的实践课程，由任课老师根据相应的理论课授课内容安排实践的内容和形式，一般与理论课同步，或理论课结束后统一开展。《数字化设计技术I实训》、《数字化设计技术II实训》为对应的选修课深化实践课程，实践部分为必修，对应的选修课程可根据个人情况选择，建议选修。</w:t>
      </w:r>
    </w:p>
    <w:p w14:paraId="0D774AF7">
      <w:pPr>
        <w:ind w:firstLine="600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《</w:t>
      </w:r>
      <w:r>
        <w:rPr>
          <w:rFonts w:hint="default" w:ascii="仿宋" w:hAnsi="仿宋" w:eastAsia="仿宋"/>
          <w:sz w:val="28"/>
          <w:lang w:val="en-US" w:eastAsia="zh-CN"/>
        </w:rPr>
        <w:t>家具加工装备学课程设计</w:t>
      </w:r>
      <w:r>
        <w:rPr>
          <w:rFonts w:hint="eastAsia" w:ascii="仿宋" w:hAnsi="仿宋" w:eastAsia="仿宋"/>
          <w:sz w:val="28"/>
          <w:lang w:val="en-US" w:eastAsia="zh-CN"/>
        </w:rPr>
        <w:t>》、《</w:t>
      </w:r>
      <w:r>
        <w:rPr>
          <w:rFonts w:hint="default" w:ascii="仿宋" w:hAnsi="仿宋" w:eastAsia="仿宋"/>
          <w:sz w:val="28"/>
          <w:lang w:val="en-US" w:eastAsia="zh-CN"/>
        </w:rPr>
        <w:t>人体工程学课程设计</w:t>
      </w:r>
      <w:r>
        <w:rPr>
          <w:rFonts w:hint="eastAsia" w:ascii="仿宋" w:hAnsi="仿宋" w:eastAsia="仿宋"/>
          <w:sz w:val="28"/>
          <w:lang w:val="en-US" w:eastAsia="zh-CN"/>
        </w:rPr>
        <w:t>》、《</w:t>
      </w:r>
      <w:r>
        <w:rPr>
          <w:rFonts w:hint="default" w:ascii="仿宋" w:hAnsi="仿宋" w:eastAsia="仿宋"/>
          <w:sz w:val="28"/>
          <w:lang w:val="en-US" w:eastAsia="zh-CN"/>
        </w:rPr>
        <w:t>家具设计课程设计</w:t>
      </w:r>
      <w:r>
        <w:rPr>
          <w:rFonts w:hint="eastAsia" w:ascii="仿宋" w:hAnsi="仿宋" w:eastAsia="仿宋"/>
          <w:sz w:val="28"/>
          <w:lang w:val="en-US" w:eastAsia="zh-CN"/>
        </w:rPr>
        <w:t>》、《</w:t>
      </w:r>
      <w:r>
        <w:rPr>
          <w:rFonts w:hint="default" w:ascii="仿宋" w:hAnsi="仿宋" w:eastAsia="仿宋"/>
          <w:sz w:val="28"/>
          <w:lang w:val="en-US" w:eastAsia="zh-CN"/>
        </w:rPr>
        <w:t>家具制造工艺学课程设计</w:t>
      </w:r>
      <w:r>
        <w:rPr>
          <w:rFonts w:hint="eastAsia" w:ascii="仿宋" w:hAnsi="仿宋" w:eastAsia="仿宋"/>
          <w:sz w:val="28"/>
          <w:lang w:val="en-US" w:eastAsia="zh-CN"/>
        </w:rPr>
        <w:t>》为对应理论课程完成后，应用教学内容中相关理论和方法指导进行的实践课程，根据教学指导文件开展。</w:t>
      </w:r>
    </w:p>
    <w:p w14:paraId="5158673B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lang w:val="en-US" w:eastAsia="zh-CN"/>
        </w:rPr>
        <w:t>（3）</w:t>
      </w:r>
      <w:r>
        <w:rPr>
          <w:rFonts w:hint="eastAsia" w:ascii="仿宋" w:hAnsi="仿宋" w:eastAsia="仿宋"/>
          <w:sz w:val="28"/>
        </w:rPr>
        <w:t>独立实践课程修读建议</w:t>
      </w:r>
    </w:p>
    <w:p w14:paraId="6BA652E1">
      <w:pPr>
        <w:ind w:firstLine="560" w:firstLineChars="2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eastAsia="zh-CN"/>
        </w:rPr>
        <w:t>《</w:t>
      </w:r>
      <w:r>
        <w:rPr>
          <w:rFonts w:hint="eastAsia" w:ascii="仿宋" w:hAnsi="仿宋" w:eastAsia="仿宋"/>
          <w:sz w:val="28"/>
          <w:lang w:val="en-US" w:eastAsia="zh-CN"/>
        </w:rPr>
        <w:t>素描实训》、《色彩实训》为独立实训课程，培养学生素描色彩基础能力，为后续设计类课程打基础。建议修读前后可以自学相关理论。</w:t>
      </w:r>
    </w:p>
    <w:p w14:paraId="6B85F8CE">
      <w:pPr>
        <w:ind w:firstLine="560" w:firstLineChars="2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《专业认知实习》、《家具企业实践》、《专业考察与采风》为专业类实习实践课程，主要教学过程在校外完成，主要形式包括参观、调研、企业实践、行业专家交流等。开展时间根据具体情况，在特定学期由全系统一安排。建议修读前后结合相关专业课内容进行准备和巩固。</w:t>
      </w:r>
    </w:p>
    <w:p w14:paraId="44BDBA1B">
      <w:pPr>
        <w:ind w:firstLine="560" w:firstLineChars="20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《毕业实习》、《毕业论文/设计》、《毕业论文成果/设计展》在第8学期开展，具体内容由学生的毕业论文指导老师安排，具体要求根据学校学院的规定。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xMWRiYmJiNGJkNmJlMzg3OTVlYzI4ZTg5MzA1ZWQifQ=="/>
  </w:docVars>
  <w:rsids>
    <w:rsidRoot w:val="00742440"/>
    <w:rsid w:val="00742440"/>
    <w:rsid w:val="00DE6360"/>
    <w:rsid w:val="3B76B83E"/>
    <w:rsid w:val="3EBFFB91"/>
    <w:rsid w:val="3EF877F3"/>
    <w:rsid w:val="4AF55600"/>
    <w:rsid w:val="4D1E0908"/>
    <w:rsid w:val="5DFB2333"/>
    <w:rsid w:val="77BFC505"/>
    <w:rsid w:val="77FE485B"/>
    <w:rsid w:val="77FF39CE"/>
    <w:rsid w:val="7BF68902"/>
    <w:rsid w:val="A3FE1F34"/>
    <w:rsid w:val="BE5F26D2"/>
    <w:rsid w:val="CFBFC247"/>
    <w:rsid w:val="D3D62B1A"/>
    <w:rsid w:val="DCCFCEAD"/>
    <w:rsid w:val="DDAF0DD7"/>
    <w:rsid w:val="DFF94AB9"/>
    <w:rsid w:val="E7FB47E0"/>
    <w:rsid w:val="ED7DDDF8"/>
    <w:rsid w:val="F7DBA574"/>
    <w:rsid w:val="F9E44A21"/>
    <w:rsid w:val="FDEB23E5"/>
    <w:rsid w:val="FEFDA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9</Pages>
  <Words>3535</Words>
  <Characters>6501</Characters>
  <Lines>3</Lines>
  <Paragraphs>1</Paragraphs>
  <TotalTime>21</TotalTime>
  <ScaleCrop>false</ScaleCrop>
  <LinksUpToDate>false</LinksUpToDate>
  <CharactersWithSpaces>6806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2024-07-24T09:09:00Z</dcterms:created>
  <dc:creator>李晨光</dc:creator>
  <cp:lastModifiedBy>蒋群笑</cp:lastModifiedBy>
  <dcterms:modified xsi:type="dcterms:W3CDTF">2024-08-29T02:38:26Z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5CCBA4F43749C475653ACC66A3B9604E_43</vt:lpwstr>
  </property>
</Properties>
</file>